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These bulletin articles are ready to use as written, but pastors are welcome to customize them for their weekly letter or incorporate the themes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757CCC62" w14:textId="77777777" w:rsidR="003D6490" w:rsidRDefault="000759C4" w:rsidP="004555AC">
      <w:pPr>
        <w:pStyle w:val="Heading1"/>
        <w:spacing w:before="0" w:after="180"/>
      </w:pPr>
      <w:r>
        <w:t>WEEK 6 (May 17-18, 2026)</w:t>
      </w:r>
    </w:p>
    <w:p w14:paraId="4C6CA227" w14:textId="77777777" w:rsidR="00267E7D" w:rsidRPr="00BE52F8" w:rsidRDefault="00267E7D" w:rsidP="00267E7D">
      <w:pPr>
        <w:spacing w:after="180"/>
        <w:rPr>
          <w:b/>
          <w:bCs/>
          <w:lang w:val="es-MX"/>
        </w:rPr>
      </w:pPr>
      <w:r w:rsidRPr="00BE52F8">
        <w:rPr>
          <w:b/>
          <w:bCs/>
          <w:lang w:val="es-MX"/>
        </w:rPr>
        <w:t xml:space="preserve">Las </w:t>
      </w:r>
      <w:r>
        <w:rPr>
          <w:b/>
          <w:bCs/>
          <w:lang w:val="es-MX"/>
        </w:rPr>
        <w:t>E</w:t>
      </w:r>
      <w:r w:rsidRPr="00BE52F8">
        <w:rPr>
          <w:b/>
          <w:bCs/>
          <w:lang w:val="es-MX"/>
        </w:rPr>
        <w:t xml:space="preserve">staciones </w:t>
      </w:r>
      <w:r>
        <w:rPr>
          <w:b/>
          <w:bCs/>
          <w:lang w:val="es-MX"/>
        </w:rPr>
        <w:t>D</w:t>
      </w:r>
      <w:r w:rsidRPr="00BE52F8">
        <w:rPr>
          <w:b/>
          <w:bCs/>
          <w:lang w:val="es-MX"/>
        </w:rPr>
        <w:t xml:space="preserve">e </w:t>
      </w:r>
      <w:r>
        <w:rPr>
          <w:b/>
          <w:bCs/>
          <w:lang w:val="es-MX"/>
        </w:rPr>
        <w:t>N</w:t>
      </w:r>
      <w:r w:rsidRPr="00BE52F8">
        <w:rPr>
          <w:b/>
          <w:bCs/>
          <w:lang w:val="es-MX"/>
        </w:rPr>
        <w:t xml:space="preserve">uestra </w:t>
      </w:r>
      <w:r>
        <w:rPr>
          <w:b/>
          <w:bCs/>
          <w:lang w:val="es-MX"/>
        </w:rPr>
        <w:t>V</w:t>
      </w:r>
      <w:r w:rsidRPr="00BE52F8">
        <w:rPr>
          <w:b/>
          <w:bCs/>
          <w:lang w:val="es-MX"/>
        </w:rPr>
        <w:t>ida en Cristo</w:t>
      </w:r>
    </w:p>
    <w:p w14:paraId="7E958483" w14:textId="77777777" w:rsidR="00267E7D" w:rsidRPr="00BE52F8" w:rsidRDefault="00267E7D" w:rsidP="00267E7D">
      <w:pPr>
        <w:spacing w:after="180"/>
        <w:rPr>
          <w:lang w:val="es-MX"/>
        </w:rPr>
      </w:pPr>
      <w:r w:rsidRPr="00BE52F8">
        <w:rPr>
          <w:lang w:val="es-MX"/>
        </w:rPr>
        <w:t xml:space="preserve">Los </w:t>
      </w:r>
      <w:r>
        <w:rPr>
          <w:lang w:val="es-MX"/>
        </w:rPr>
        <w:t>R</w:t>
      </w:r>
      <w:r w:rsidRPr="00BE52F8">
        <w:rPr>
          <w:lang w:val="es-MX"/>
        </w:rPr>
        <w:t xml:space="preserve">itos </w:t>
      </w:r>
      <w:r>
        <w:rPr>
          <w:lang w:val="es-MX"/>
        </w:rPr>
        <w:t>Iniciales</w:t>
      </w:r>
      <w:r w:rsidRPr="00BE52F8">
        <w:rPr>
          <w:lang w:val="es-MX"/>
        </w:rPr>
        <w:t xml:space="preserve"> concluyen con la </w:t>
      </w:r>
      <w:r w:rsidRPr="0044041E">
        <w:rPr>
          <w:b/>
          <w:bCs/>
          <w:lang w:val="es-MX"/>
        </w:rPr>
        <w:t xml:space="preserve">Oración </w:t>
      </w:r>
      <w:r>
        <w:rPr>
          <w:b/>
          <w:bCs/>
          <w:lang w:val="es-MX"/>
        </w:rPr>
        <w:t>C</w:t>
      </w:r>
      <w:r w:rsidRPr="00BE52F8">
        <w:rPr>
          <w:b/>
          <w:bCs/>
          <w:lang w:val="es-MX"/>
        </w:rPr>
        <w:t>olecta</w:t>
      </w:r>
      <w:r w:rsidRPr="00BE52F8">
        <w:rPr>
          <w:lang w:val="es-MX"/>
        </w:rPr>
        <w:t xml:space="preserve">, también llamada </w:t>
      </w:r>
      <w:r>
        <w:rPr>
          <w:lang w:val="es-MX"/>
        </w:rPr>
        <w:t>“O</w:t>
      </w:r>
      <w:r w:rsidRPr="00BE52F8">
        <w:rPr>
          <w:lang w:val="es-MX"/>
        </w:rPr>
        <w:t xml:space="preserve">ración </w:t>
      </w:r>
      <w:r>
        <w:rPr>
          <w:lang w:val="es-MX"/>
        </w:rPr>
        <w:t>Comunitaria.”</w:t>
      </w:r>
      <w:r w:rsidRPr="00BE52F8">
        <w:rPr>
          <w:lang w:val="es-MX"/>
        </w:rPr>
        <w:t xml:space="preserve"> Tras un breve momento de silencio, un tiempo para que reunamos nuestras intenciones personales, el sacerdote reza en nombre de toda la asamblea, reuniendo todas nuestras oraciones en una sola, recordándonos que no somos individuos aislados. Como un solo cuerpo unificado, nuestras oraciones se elevan juntas al Padre.</w:t>
      </w:r>
    </w:p>
    <w:p w14:paraId="49098755" w14:textId="77777777" w:rsidR="00267E7D" w:rsidRPr="00BE52F8" w:rsidRDefault="00267E7D" w:rsidP="00267E7D">
      <w:pPr>
        <w:spacing w:after="180"/>
        <w:rPr>
          <w:lang w:val="es-MX"/>
        </w:rPr>
      </w:pPr>
      <w:r w:rsidRPr="00BE52F8">
        <w:rPr>
          <w:lang w:val="es-MX"/>
        </w:rPr>
        <w:t xml:space="preserve">Pero hay algo más importante acerca de la Colecta: cambia a lo largo del año. Las oraciones reflejan el tiempo litúrgico. Durante el tiempo </w:t>
      </w:r>
      <w:r>
        <w:rPr>
          <w:lang w:val="es-MX"/>
        </w:rPr>
        <w:t>P</w:t>
      </w:r>
      <w:r w:rsidRPr="00BE52F8">
        <w:rPr>
          <w:lang w:val="es-MX"/>
        </w:rPr>
        <w:t>ascual, las oraciones proclaman la resurrección de Cristo y nuestra nueva vida en Él. Durante el Adviento, nos ayudan a prepararnos para su venida. En Cuaresma, nos llaman a la conversión. En el Tiempo Ordinario, las oraciones nos guían para vivir nuestra vocación bautismal día a día.</w:t>
      </w:r>
    </w:p>
    <w:p w14:paraId="0D999762" w14:textId="77777777" w:rsidR="00267E7D" w:rsidRPr="00BE52F8" w:rsidRDefault="00267E7D" w:rsidP="00267E7D">
      <w:pPr>
        <w:spacing w:after="180"/>
        <w:rPr>
          <w:lang w:val="es-MX"/>
        </w:rPr>
      </w:pPr>
      <w:r w:rsidRPr="00BE52F8">
        <w:rPr>
          <w:lang w:val="es-MX"/>
        </w:rPr>
        <w:t xml:space="preserve">Esta es la belleza del </w:t>
      </w:r>
      <w:r w:rsidRPr="00BE52F8">
        <w:rPr>
          <w:b/>
          <w:bCs/>
          <w:lang w:val="es-MX"/>
        </w:rPr>
        <w:t>Año Litúrgico</w:t>
      </w:r>
      <w:r w:rsidRPr="00BE52F8">
        <w:rPr>
          <w:lang w:val="es-MX"/>
        </w:rPr>
        <w:t>: forma un ritmo divino —Adviento, Navidad, Cuaresma, Pascua, Tiempo Ordinario— que refleja las estaciones de la naturaleza y nuestras propias vidas. Tiempos de preparación. Tiempos de celebración. Tiempos de comienzos, crecimiento, muerte y resurrección. Fíjense también en cómo el Gloria desaparece durante el Adviento y la Cuaresma, tiempos de espera y penitencia. Luego regresa en Navidad y Pascua con una alegría aún mayor. El año litúrgico nos enseña a confiar en el tiempo de Dios, sabiendo que Él está presente en cada etapa de nuestras vidas.</w:t>
      </w:r>
    </w:p>
    <w:p w14:paraId="5851335D" w14:textId="77777777" w:rsidR="00267E7D" w:rsidRPr="00BE52F8" w:rsidRDefault="00267E7D" w:rsidP="00267E7D">
      <w:pPr>
        <w:spacing w:after="180"/>
        <w:rPr>
          <w:lang w:val="es-MX"/>
        </w:rPr>
      </w:pPr>
      <w:r w:rsidRPr="00BE52F8">
        <w:rPr>
          <w:lang w:val="es-MX"/>
        </w:rPr>
        <w:t>Durante estas últimas semanas, hemos recorrido juntos los momentos iniciales de la Misa. Hemos aprendido que nuestra participación importa, que la música es oración y que la unidad en el culto fortalece nuestra misión. Cuando venimos a la Misa con humildad, honestidad y confianza en el Señor, nos abrimos a la gracia transformadora de Dios, y somos enviados por Él, renovados, listos para llevar el amor de Cristo al mundo.</w:t>
      </w:r>
    </w:p>
    <w:p w14:paraId="3E2C496E" w14:textId="77777777" w:rsidR="00267E7D" w:rsidRPr="00BE52F8" w:rsidRDefault="00267E7D" w:rsidP="00267E7D">
      <w:pPr>
        <w:spacing w:after="180"/>
        <w:rPr>
          <w:lang w:val="es-MX"/>
        </w:rPr>
      </w:pPr>
      <w:r w:rsidRPr="00BE52F8">
        <w:rPr>
          <w:lang w:val="es-MX"/>
        </w:rPr>
        <w:t xml:space="preserve">Mientras continuamos con nuestra </w:t>
      </w:r>
      <w:r w:rsidRPr="00BE52F8">
        <w:rPr>
          <w:b/>
          <w:bCs/>
          <w:lang w:val="es-MX"/>
        </w:rPr>
        <w:t>renovación litúrgica</w:t>
      </w:r>
      <w:r w:rsidRPr="00BE52F8">
        <w:rPr>
          <w:lang w:val="es-MX"/>
        </w:rPr>
        <w:t xml:space="preserve">, recordemos siempre lo que hemos aprendido sobre esos primeros momentos de la Misa. Dejen que el misterio de la acción de Cristo al reunir a su pueblo eche raíces en sus corazones. Podemos sentir la tentación de </w:t>
      </w:r>
      <w:r w:rsidRPr="00BE52F8">
        <w:rPr>
          <w:lang w:val="es-MX"/>
        </w:rPr>
        <w:lastRenderedPageBreak/>
        <w:t xml:space="preserve">apresurarnos a través de palabras y gestos familiares, pero si nos detenemos, vemos que son los primeros momentos de encuentro de la liturgia, que nos señalan hacia el mayor encuentro de la Misa: Cristo en la Eucaristía. Todos fuimos elegidos para estar allí ese día, por una razón: Cristo tiene algo que quiere decirnos a cada uno de nosotros personalmente. Que seamos renovados, verdaderamente </w:t>
      </w:r>
      <w:r w:rsidRPr="00BE52F8">
        <w:rPr>
          <w:b/>
          <w:bCs/>
          <w:lang w:val="es-MX"/>
        </w:rPr>
        <w:t>Renovados en la Mesa del Señor</w:t>
      </w:r>
      <w:r w:rsidRPr="00BE52F8">
        <w:rPr>
          <w:lang w:val="es-MX"/>
        </w:rPr>
        <w:t>, ahora y siempre.</w:t>
      </w:r>
    </w:p>
    <w:p w14:paraId="6DD134CE" w14:textId="56FEA864" w:rsidR="003D6490" w:rsidRPr="00BE52F8" w:rsidRDefault="003D6490" w:rsidP="00BE52F8">
      <w:pPr>
        <w:spacing w:after="180"/>
        <w:rPr>
          <w:lang w:val="es-MX"/>
        </w:rPr>
      </w:pP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9F3"/>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67E7D"/>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1192"/>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2507"/>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454"/>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2D57"/>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3AA4"/>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207B"/>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4</cp:revision>
  <dcterms:created xsi:type="dcterms:W3CDTF">2026-04-07T20:57:00Z</dcterms:created>
  <dcterms:modified xsi:type="dcterms:W3CDTF">2026-04-24T23:10:00Z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