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2090CDDA" w14:textId="64B1B751" w:rsidR="003D6490" w:rsidRPr="004A6E4F" w:rsidRDefault="004A6E4F" w:rsidP="004555AC">
      <w:pPr>
        <w:pStyle w:val="Heading1"/>
        <w:spacing w:before="0" w:after="180"/>
        <w:rPr>
          <w:lang w:val="es-MX"/>
        </w:rPr>
      </w:pPr>
      <w:r>
        <w:rPr>
          <w:lang w:val="es-MX"/>
        </w:rPr>
        <w:t>W</w:t>
      </w:r>
      <w:r w:rsidR="000759C4" w:rsidRPr="004A6E4F">
        <w:rPr>
          <w:lang w:val="es-MX"/>
        </w:rPr>
        <w:t>EEK 5 (May 10-11, 2026)</w:t>
      </w:r>
    </w:p>
    <w:p w14:paraId="04F016F3" w14:textId="77777777" w:rsidR="0022351A" w:rsidRPr="00BE52F8" w:rsidRDefault="0022351A" w:rsidP="0022351A">
      <w:pPr>
        <w:spacing w:after="180"/>
        <w:rPr>
          <w:b/>
          <w:bCs/>
          <w:lang w:val="es-MX"/>
        </w:rPr>
      </w:pPr>
      <w:r w:rsidRPr="00BE52F8">
        <w:rPr>
          <w:b/>
          <w:bCs/>
          <w:lang w:val="es-MX"/>
        </w:rPr>
        <w:t>Pedi</w:t>
      </w:r>
      <w:r>
        <w:rPr>
          <w:b/>
          <w:bCs/>
          <w:lang w:val="es-MX"/>
        </w:rPr>
        <w:t>endo</w:t>
      </w:r>
      <w:r w:rsidRPr="00BE52F8">
        <w:rPr>
          <w:b/>
          <w:bCs/>
          <w:lang w:val="es-MX"/>
        </w:rPr>
        <w:t xml:space="preserve"> </w:t>
      </w:r>
      <w:r>
        <w:rPr>
          <w:b/>
          <w:bCs/>
          <w:lang w:val="es-MX"/>
        </w:rPr>
        <w:t>M</w:t>
      </w:r>
      <w:r w:rsidRPr="00BE52F8">
        <w:rPr>
          <w:b/>
          <w:bCs/>
          <w:lang w:val="es-MX"/>
        </w:rPr>
        <w:t xml:space="preserve">isericordia, </w:t>
      </w:r>
      <w:r>
        <w:rPr>
          <w:b/>
          <w:bCs/>
          <w:lang w:val="es-MX"/>
        </w:rPr>
        <w:t>A</w:t>
      </w:r>
      <w:r w:rsidRPr="00BE52F8">
        <w:rPr>
          <w:b/>
          <w:bCs/>
          <w:lang w:val="es-MX"/>
        </w:rPr>
        <w:t>laba</w:t>
      </w:r>
      <w:r>
        <w:rPr>
          <w:b/>
          <w:bCs/>
          <w:lang w:val="es-MX"/>
        </w:rPr>
        <w:t>ndo</w:t>
      </w:r>
      <w:r w:rsidRPr="00BE52F8">
        <w:rPr>
          <w:b/>
          <w:bCs/>
          <w:lang w:val="es-MX"/>
        </w:rPr>
        <w:t xml:space="preserve"> a Dios</w:t>
      </w:r>
    </w:p>
    <w:p w14:paraId="09AD14DD" w14:textId="77777777" w:rsidR="0022351A" w:rsidRPr="00BE52F8" w:rsidRDefault="0022351A" w:rsidP="0022351A">
      <w:pPr>
        <w:spacing w:after="180"/>
        <w:rPr>
          <w:lang w:val="es-MX"/>
        </w:rPr>
      </w:pPr>
      <w:r w:rsidRPr="00BE52F8">
        <w:rPr>
          <w:lang w:val="es-MX"/>
        </w:rPr>
        <w:t xml:space="preserve">Tras el canto de entrada, el sacerdote, </w:t>
      </w:r>
      <w:r w:rsidRPr="00BE52F8">
        <w:rPr>
          <w:i/>
          <w:iCs/>
          <w:lang w:val="es-MX"/>
        </w:rPr>
        <w:t>in persona Christi,</w:t>
      </w:r>
      <w:r w:rsidRPr="00BE52F8">
        <w:rPr>
          <w:lang w:val="es-MX"/>
        </w:rPr>
        <w:t xml:space="preserve"> saluda a la asamblea con </w:t>
      </w:r>
      <w:r>
        <w:rPr>
          <w:b/>
          <w:bCs/>
          <w:lang w:val="es-MX"/>
        </w:rPr>
        <w:t>“</w:t>
      </w:r>
      <w:r w:rsidRPr="00BE52F8">
        <w:rPr>
          <w:b/>
          <w:bCs/>
          <w:lang w:val="es-MX"/>
        </w:rPr>
        <w:t xml:space="preserve">El Señor esté con </w:t>
      </w:r>
      <w:r>
        <w:rPr>
          <w:b/>
          <w:bCs/>
          <w:lang w:val="es-MX"/>
        </w:rPr>
        <w:t xml:space="preserve">ustedes.” </w:t>
      </w:r>
      <w:r w:rsidRPr="00BE52F8">
        <w:rPr>
          <w:lang w:val="es-MX"/>
        </w:rPr>
        <w:t xml:space="preserve">No se trata de una simple cortesía, sino de una declaración: Cristo está verdaderamente presente entre nosotros. La frase resuena a lo largo de las Escrituras: el saludo del ángel a María en la Anunciación, lo que Booz dice a sus segadores en el libro de Rut, las palabras de Cristo resucitado a los discípulos en el </w:t>
      </w:r>
      <w:r>
        <w:rPr>
          <w:lang w:val="es-MX"/>
        </w:rPr>
        <w:t>C</w:t>
      </w:r>
      <w:r w:rsidRPr="00BE52F8">
        <w:rPr>
          <w:lang w:val="es-MX"/>
        </w:rPr>
        <w:t xml:space="preserve">enáculo, y así sucesivamente. Cuando la asamblea responde: </w:t>
      </w:r>
      <w:r>
        <w:rPr>
          <w:b/>
          <w:bCs/>
          <w:lang w:val="es-MX"/>
        </w:rPr>
        <w:t>“</w:t>
      </w:r>
      <w:r w:rsidRPr="00BE52F8">
        <w:rPr>
          <w:b/>
          <w:bCs/>
          <w:lang w:val="es-MX"/>
        </w:rPr>
        <w:t>Y con tu espíritu</w:t>
      </w:r>
      <w:r>
        <w:rPr>
          <w:b/>
          <w:bCs/>
          <w:lang w:val="es-MX"/>
        </w:rPr>
        <w:t>,”</w:t>
      </w:r>
      <w:r w:rsidRPr="00BE52F8">
        <w:rPr>
          <w:lang w:val="es-MX"/>
        </w:rPr>
        <w:t xml:space="preserve"> reconocemos que el sacerdote no es simplemente un hombre que nos saluda, sino que el Espíritu de Dios, recibido en su ordenación, está actuando a través de él. En este intercambio se expresa toda la teología de la Misa: Cristo está aquí, su Espíritu está actuando y estamos a punto de encontrarnos con Él juntos. </w:t>
      </w:r>
    </w:p>
    <w:p w14:paraId="500618AF" w14:textId="77777777" w:rsidR="0022351A" w:rsidRPr="00BE52F8" w:rsidRDefault="0022351A" w:rsidP="0022351A">
      <w:pPr>
        <w:spacing w:after="180"/>
        <w:rPr>
          <w:lang w:val="es-MX"/>
        </w:rPr>
      </w:pPr>
      <w:r w:rsidRPr="00BE52F8">
        <w:rPr>
          <w:lang w:val="es-MX"/>
        </w:rPr>
        <w:t xml:space="preserve">Luego, llegamos a un momento profundo: el </w:t>
      </w:r>
      <w:r>
        <w:rPr>
          <w:b/>
          <w:bCs/>
          <w:lang w:val="es-MX"/>
        </w:rPr>
        <w:t>A</w:t>
      </w:r>
      <w:r w:rsidRPr="00BE52F8">
        <w:rPr>
          <w:b/>
          <w:bCs/>
          <w:lang w:val="es-MX"/>
        </w:rPr>
        <w:t xml:space="preserve">cto </w:t>
      </w:r>
      <w:r>
        <w:rPr>
          <w:b/>
          <w:bCs/>
          <w:lang w:val="es-MX"/>
        </w:rPr>
        <w:t>P</w:t>
      </w:r>
      <w:r w:rsidRPr="00BE52F8">
        <w:rPr>
          <w:b/>
          <w:bCs/>
          <w:lang w:val="es-MX"/>
        </w:rPr>
        <w:t>enitencial</w:t>
      </w:r>
      <w:r w:rsidRPr="00BE52F8">
        <w:rPr>
          <w:lang w:val="es-MX"/>
        </w:rPr>
        <w:t>. Es entonces cuando, como comunidad, reconocemos nuestra necesidad de la misericordia de Dios. Nos presentamos ante el Señor, sin pretender ser perfectos, sino admitiendo humildemente que somos pecadores que necesitamos la gracia. No se trata solo de recitar palabras; se trata de nombrar la verdad sobre nosotros mismos: que somos hijos amados de Dios que nos quedamos cortos, lastimamos a otros y no amamos como deberíamos. Al hacerlo juntos, recibimos la seguridad comunitaria de que nunca estamos solos en nuestra necesidad.</w:t>
      </w:r>
    </w:p>
    <w:p w14:paraId="14EDC679" w14:textId="77777777" w:rsidR="0022351A" w:rsidRPr="00BE52F8" w:rsidRDefault="0022351A" w:rsidP="0022351A">
      <w:pPr>
        <w:spacing w:after="180"/>
        <w:rPr>
          <w:lang w:val="es-MX"/>
        </w:rPr>
      </w:pPr>
      <w:r w:rsidRPr="00BE52F8">
        <w:rPr>
          <w:lang w:val="es-MX"/>
        </w:rPr>
        <w:t xml:space="preserve">La forma del </w:t>
      </w:r>
      <w:r>
        <w:rPr>
          <w:lang w:val="es-MX"/>
        </w:rPr>
        <w:t>A</w:t>
      </w:r>
      <w:r w:rsidRPr="00BE52F8">
        <w:rPr>
          <w:lang w:val="es-MX"/>
        </w:rPr>
        <w:t xml:space="preserve">cto </w:t>
      </w:r>
      <w:r>
        <w:rPr>
          <w:lang w:val="es-MX"/>
        </w:rPr>
        <w:t>P</w:t>
      </w:r>
      <w:r w:rsidRPr="00BE52F8">
        <w:rPr>
          <w:lang w:val="es-MX"/>
        </w:rPr>
        <w:t>enitencial puede variar de domingo en domingo. Quizás reconozcas el Confiteor —</w:t>
      </w:r>
      <w:r>
        <w:rPr>
          <w:i/>
          <w:iCs/>
          <w:lang w:val="es-MX"/>
        </w:rPr>
        <w:t>“</w:t>
      </w:r>
      <w:r w:rsidRPr="00BE52F8">
        <w:rPr>
          <w:i/>
          <w:iCs/>
          <w:lang w:val="es-MX"/>
        </w:rPr>
        <w:t>Confieso ante Dios todopoderoso...</w:t>
      </w:r>
      <w:r>
        <w:rPr>
          <w:i/>
          <w:iCs/>
          <w:lang w:val="es-MX"/>
        </w:rPr>
        <w:t>”</w:t>
      </w:r>
      <w:r w:rsidRPr="00BE52F8">
        <w:rPr>
          <w:lang w:val="es-MX"/>
        </w:rPr>
        <w:t xml:space="preserve">— rezado juntos como comunidad. Otra forma invita a un breve examen de conciencia guiado por el sacerdote. Una tercera reza el </w:t>
      </w:r>
      <w:r w:rsidRPr="00BE52F8">
        <w:rPr>
          <w:i/>
          <w:iCs/>
          <w:lang w:val="es-MX"/>
        </w:rPr>
        <w:t>Kyrie</w:t>
      </w:r>
      <w:r w:rsidRPr="00BE52F8">
        <w:rPr>
          <w:lang w:val="es-MX"/>
        </w:rPr>
        <w:t xml:space="preserve">: </w:t>
      </w:r>
      <w:r>
        <w:rPr>
          <w:lang w:val="es-MX"/>
        </w:rPr>
        <w:t>“</w:t>
      </w:r>
      <w:r w:rsidRPr="00BE52F8">
        <w:rPr>
          <w:lang w:val="es-MX"/>
        </w:rPr>
        <w:t>Señor, ten piedad / Cristo, ten piedad.</w:t>
      </w:r>
      <w:r>
        <w:rPr>
          <w:lang w:val="es-MX"/>
        </w:rPr>
        <w:t>”</w:t>
      </w:r>
      <w:r w:rsidRPr="00BE52F8">
        <w:rPr>
          <w:lang w:val="es-MX"/>
        </w:rPr>
        <w:t xml:space="preserve"> La forma cambia; la gracia no.</w:t>
      </w:r>
    </w:p>
    <w:p w14:paraId="00E3BBB8" w14:textId="77777777" w:rsidR="0022351A" w:rsidRPr="00BE52F8" w:rsidRDefault="0022351A" w:rsidP="0022351A">
      <w:pPr>
        <w:spacing w:after="180"/>
        <w:rPr>
          <w:lang w:val="es-MX"/>
        </w:rPr>
      </w:pPr>
      <w:r w:rsidRPr="00BE52F8">
        <w:rPr>
          <w:lang w:val="es-MX"/>
        </w:rPr>
        <w:t xml:space="preserve">La mayoría de los domingos, después de reconocer nuestra pecaminosidad, pasamos a la alabanza con el </w:t>
      </w:r>
      <w:r w:rsidRPr="00BE52F8">
        <w:rPr>
          <w:b/>
          <w:bCs/>
          <w:lang w:val="es-MX"/>
        </w:rPr>
        <w:t>Gloria</w:t>
      </w:r>
      <w:r w:rsidRPr="00BE52F8">
        <w:rPr>
          <w:lang w:val="es-MX"/>
        </w:rPr>
        <w:t xml:space="preserve">. Este antiguo himno ha sido rezado por los </w:t>
      </w:r>
      <w:r>
        <w:rPr>
          <w:lang w:val="es-MX"/>
        </w:rPr>
        <w:t xml:space="preserve"> C</w:t>
      </w:r>
      <w:r w:rsidRPr="00BE52F8">
        <w:rPr>
          <w:lang w:val="es-MX"/>
        </w:rPr>
        <w:t xml:space="preserve">ristianos durante casi dos mil años. Rebosa de alegría: </w:t>
      </w:r>
      <w:r>
        <w:rPr>
          <w:lang w:val="es-MX"/>
        </w:rPr>
        <w:t>“</w:t>
      </w:r>
      <w:r w:rsidRPr="00BE52F8">
        <w:rPr>
          <w:lang w:val="es-MX"/>
        </w:rPr>
        <w:t>¡Gloria a Dios en las alturas, y en la tierra paz a las personas de buena voluntad!</w:t>
      </w:r>
      <w:r>
        <w:rPr>
          <w:lang w:val="es-MX"/>
        </w:rPr>
        <w:t>”</w:t>
      </w:r>
      <w:r w:rsidRPr="00BE52F8">
        <w:rPr>
          <w:lang w:val="es-MX"/>
        </w:rPr>
        <w:t xml:space="preserve"> De la confesión a la alabanza, este es el ritmo de la vida </w:t>
      </w:r>
      <w:r>
        <w:rPr>
          <w:lang w:val="es-MX"/>
        </w:rPr>
        <w:t xml:space="preserve"> C</w:t>
      </w:r>
      <w:r w:rsidRPr="00BE52F8">
        <w:rPr>
          <w:lang w:val="es-MX"/>
        </w:rPr>
        <w:t xml:space="preserve">ristiana. </w:t>
      </w:r>
      <w:r w:rsidRPr="00BE52F8">
        <w:rPr>
          <w:lang w:val="es-MX"/>
        </w:rPr>
        <w:lastRenderedPageBreak/>
        <w:t>Reconocemos nuestra necesidad, recibimos la misericordia de Dios y luego desbordamos de gratitud.</w:t>
      </w:r>
    </w:p>
    <w:p w14:paraId="3BA53851" w14:textId="77777777" w:rsidR="0022351A" w:rsidRPr="00BE52F8" w:rsidRDefault="0022351A" w:rsidP="0022351A">
      <w:pPr>
        <w:spacing w:after="180"/>
        <w:rPr>
          <w:lang w:val="es-MX"/>
        </w:rPr>
      </w:pPr>
      <w:r w:rsidRPr="00BE52F8">
        <w:rPr>
          <w:lang w:val="es-MX"/>
        </w:rPr>
        <w:t xml:space="preserve">Esta semana, presten atención al saludo y recíbanlo como la declaración que es: Cristo está verdaderamente aquí. Entren en el </w:t>
      </w:r>
      <w:r>
        <w:rPr>
          <w:lang w:val="es-MX"/>
        </w:rPr>
        <w:t>A</w:t>
      </w:r>
      <w:r w:rsidRPr="00BE52F8">
        <w:rPr>
          <w:lang w:val="es-MX"/>
        </w:rPr>
        <w:t xml:space="preserve">cto </w:t>
      </w:r>
      <w:r>
        <w:rPr>
          <w:lang w:val="es-MX"/>
        </w:rPr>
        <w:t>P</w:t>
      </w:r>
      <w:r w:rsidRPr="00BE52F8">
        <w:rPr>
          <w:lang w:val="es-MX"/>
        </w:rPr>
        <w:t>enitencial con un corazón dispuesto. Y cuando llegue el Gloria, dejen que brote de ustedes, porque acaban de ser recibidos con misericordia.</w:t>
      </w:r>
    </w:p>
    <w:p w14:paraId="5DB14A50" w14:textId="6D54AE5A" w:rsidR="003D6490" w:rsidRPr="00BE52F8" w:rsidRDefault="003D6490" w:rsidP="004555AC">
      <w:pPr>
        <w:spacing w:after="180"/>
        <w:rPr>
          <w:lang w:val="es-MX"/>
        </w:rPr>
      </w:pPr>
    </w:p>
    <w:p w14:paraId="6DD134CE" w14:textId="56FEA864" w:rsidR="003D6490" w:rsidRPr="00BE52F8" w:rsidRDefault="003D6490" w:rsidP="00BE52F8">
      <w:pPr>
        <w:spacing w:after="180"/>
        <w:rPr>
          <w:lang w:val="es-MX"/>
        </w:rPr>
      </w:pP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9F3"/>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51A"/>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A6E4F"/>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1EED"/>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454"/>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2D57"/>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5</cp:revision>
  <dcterms:created xsi:type="dcterms:W3CDTF">2026-04-07T20:57:00Z</dcterms:created>
  <dcterms:modified xsi:type="dcterms:W3CDTF">2026-04-24T23:03:00Z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