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 xml:space="preserve">These bulletin articles are ready to use as written, but pastors are welcome to customize them for their weekly letter or incorporate </w:t>
      </w:r>
      <w:proofErr w:type="gramStart"/>
      <w:r w:rsidRPr="00A33EA9">
        <w:rPr>
          <w:i/>
          <w:iCs/>
          <w:color w:val="A50021"/>
          <w:sz w:val="20"/>
          <w:szCs w:val="20"/>
        </w:rPr>
        <w:t>the themes</w:t>
      </w:r>
      <w:proofErr w:type="gramEnd"/>
      <w:r w:rsidRPr="00A33EA9">
        <w:rPr>
          <w:i/>
          <w:iCs/>
          <w:color w:val="A50021"/>
          <w:sz w:val="20"/>
          <w:szCs w:val="20"/>
        </w:rPr>
        <w:t xml:space="preserve">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5EA1A96A" w14:textId="77777777" w:rsidR="003D6490" w:rsidRPr="00F87A5B" w:rsidRDefault="000759C4" w:rsidP="004555AC">
      <w:pPr>
        <w:pStyle w:val="Heading1"/>
        <w:spacing w:before="0" w:after="180"/>
        <w:rPr>
          <w:lang w:val="es-MX"/>
        </w:rPr>
      </w:pPr>
      <w:r w:rsidRPr="00F87A5B">
        <w:rPr>
          <w:lang w:val="es-MX"/>
        </w:rPr>
        <w:t>WEEK 4 (May 3-4, 2026)</w:t>
      </w:r>
    </w:p>
    <w:p w14:paraId="03845BAE" w14:textId="77777777" w:rsidR="00C114F1" w:rsidRPr="00C114F1" w:rsidRDefault="00C114F1" w:rsidP="004555AC">
      <w:pPr>
        <w:spacing w:after="180"/>
        <w:rPr>
          <w:b/>
          <w:bCs/>
          <w:lang w:val="es-MX"/>
        </w:rPr>
      </w:pPr>
      <w:r w:rsidRPr="00C114F1">
        <w:rPr>
          <w:b/>
          <w:bCs/>
          <w:lang w:val="es-MX"/>
        </w:rPr>
        <w:t>Nuestras voces unidas en oración: la música como ministerio</w:t>
      </w:r>
    </w:p>
    <w:p w14:paraId="07BDD431" w14:textId="77777777" w:rsidR="00C114F1" w:rsidRPr="00C114F1" w:rsidRDefault="00C114F1" w:rsidP="004555AC">
      <w:pPr>
        <w:spacing w:after="180"/>
        <w:rPr>
          <w:lang w:val="es-MX"/>
        </w:rPr>
      </w:pPr>
      <w:r w:rsidRPr="00C114F1">
        <w:rPr>
          <w:lang w:val="es-MX"/>
        </w:rPr>
        <w:t>¿Alguna vez te has dicho a ti mismo cosas como: «</w:t>
      </w:r>
      <w:proofErr w:type="gramStart"/>
      <w:r w:rsidRPr="00C114F1">
        <w:rPr>
          <w:lang w:val="es-MX"/>
        </w:rPr>
        <w:t>No sé cantar», «No tengo ganas de cantar», «No me sé las canciones» o «Ya cantará otro»?</w:t>
      </w:r>
      <w:proofErr w:type="gramEnd"/>
      <w:r w:rsidRPr="00C114F1">
        <w:rPr>
          <w:lang w:val="es-MX"/>
        </w:rPr>
        <w:t xml:space="preserve"> Si es así, no estás solo. Pero esta es la verdad: la Iglesia reconoce desde hace mucho tiempo que el canto eleva el corazón humano hacia Dios. De hecho, el canto nos forma. Es una forma de expresar para qué fuimos creados: para adorar a Dios. No se trata de talento: </w:t>
      </w:r>
      <w:r w:rsidRPr="00C114F1">
        <w:rPr>
          <w:b/>
          <w:bCs/>
          <w:lang w:val="es-MX"/>
        </w:rPr>
        <w:t>Dios no nos pide que seamos cantantes profesionales. ¡Nos pide que seamos personas de oración!</w:t>
      </w:r>
    </w:p>
    <w:p w14:paraId="18821533" w14:textId="77777777" w:rsidR="00C114F1" w:rsidRPr="00C114F1" w:rsidRDefault="00C114F1" w:rsidP="004555AC">
      <w:pPr>
        <w:spacing w:after="180"/>
        <w:rPr>
          <w:lang w:val="es-MX"/>
        </w:rPr>
      </w:pPr>
      <w:r w:rsidRPr="00C114F1">
        <w:rPr>
          <w:lang w:val="es-MX"/>
        </w:rPr>
        <w:t>La música litúrgica difiere de la que se utiliza en el entretenimiento. No es una actuación o un concierto al que asistimos, sino algo que nos abre a la gracia de Dios. Para la Iglesia, la música es un ministerio, una vocación. Los músicos dedicados suelen pasar muchas horas preparándose y compartiendo los talentos que Dios les ha dado para guiar a la asamblea en la creación de un alegre ruido para el Señor. Cuando la asamblea se une en el canto, actuamos como un solo Cuerpo, animándonos unos a otros en la alabanza y la adoración a Dios. Cuando cantamos juntos, estamos rezando dos veces, como enseñó San Agustín.</w:t>
      </w:r>
    </w:p>
    <w:p w14:paraId="5173FE3F" w14:textId="77777777" w:rsidR="00C114F1" w:rsidRPr="00C114F1" w:rsidRDefault="00C114F1" w:rsidP="004555AC">
      <w:pPr>
        <w:spacing w:after="180"/>
        <w:rPr>
          <w:lang w:val="es-MX"/>
        </w:rPr>
      </w:pPr>
      <w:r w:rsidRPr="00C114F1">
        <w:rPr>
          <w:lang w:val="es-MX"/>
        </w:rPr>
        <w:t>¿De qué otra manera podemos pensar en la importancia de cantar en la Misa? Piénsalo de esta manera: cuando tu familia se reúne para un cumpleaños, ¿solo una persona canta el «Feliz cumpleaños»? No, todos se unen, ¡incluso aquellos que no saben cantar! Cantamos juntos porque estamos juntos, celebrando juntos. La Misa no es diferente. Cantamos porque somos familia, reunidos para celebrar el mayor regalo de todos: la Eucaristía.</w:t>
      </w:r>
    </w:p>
    <w:p w14:paraId="69EDA3FB" w14:textId="77777777" w:rsidR="00C114F1" w:rsidRPr="00C114F1" w:rsidRDefault="00C114F1" w:rsidP="004555AC">
      <w:pPr>
        <w:spacing w:after="180"/>
        <w:rPr>
          <w:lang w:val="es-MX"/>
        </w:rPr>
      </w:pPr>
      <w:r w:rsidRPr="00C114F1">
        <w:rPr>
          <w:lang w:val="es-MX"/>
        </w:rPr>
        <w:t>Los ministros de la música —nuestros coros, cantores y músicos— tienen un papel importante: nos guían y nos invitan a elevar nuestras voces al Señor juntos en canto y oración. Cuando escuchas que el cantor comienza una canción, está diciendo: «Ven, únete a mí. Oremos juntos». Se necesita tu respuesta. Tu voz, por humilde que sea, tiene su lugar en el canto de la Iglesia.</w:t>
      </w:r>
    </w:p>
    <w:p w14:paraId="5CB8C001" w14:textId="77777777" w:rsidR="00C114F1" w:rsidRPr="00F87A5B" w:rsidRDefault="00C114F1" w:rsidP="004555AC">
      <w:pPr>
        <w:spacing w:after="180"/>
        <w:rPr>
          <w:lang w:val="es-MX"/>
        </w:rPr>
      </w:pPr>
      <w:r w:rsidRPr="00C114F1">
        <w:rPr>
          <w:lang w:val="es-MX"/>
        </w:rPr>
        <w:t xml:space="preserve">¡Esta semana, comprométete a cantar en la misa! Llega temprano y revisa la partitura que aparece en tu folleto litúrgico. Respira hondo cuando comience el canto de entrada y </w:t>
      </w:r>
      <w:r w:rsidRPr="00C114F1">
        <w:rPr>
          <w:lang w:val="es-MX"/>
        </w:rPr>
        <w:lastRenderedPageBreak/>
        <w:t xml:space="preserve">simplemente empieza, no lo pienses demasiado. Recuerda que Dios se deleita al escuchar cantar a sus hijos, y lo mismo ocurre con tu familia parroquial. </w:t>
      </w:r>
      <w:r w:rsidRPr="00F87A5B">
        <w:rPr>
          <w:lang w:val="es-MX"/>
        </w:rPr>
        <w:t>Juntos, hagamos un alegre ruido al Señor (Salmo 100:1).</w:t>
      </w:r>
    </w:p>
    <w:p w14:paraId="6DD134CE" w14:textId="3C15F963" w:rsidR="003D6490" w:rsidRPr="00BE52F8" w:rsidRDefault="003D6490" w:rsidP="00BE52F8">
      <w:pPr>
        <w:spacing w:after="180"/>
        <w:rPr>
          <w:lang w:val="es-MX"/>
        </w:rPr>
      </w:pP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9F3"/>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1192"/>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454"/>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87A5B"/>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2502</Characters>
  <Application>Microsoft Office Word</Application>
  <DocSecurity>0</DocSecurity>
  <Lines>39</Lines>
  <Paragraphs>10</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Cynthia Shaw</cp:lastModifiedBy>
  <cp:revision>3</cp:revision>
  <dcterms:created xsi:type="dcterms:W3CDTF">2026-04-07T20:57:00Z</dcterms:created>
  <dcterms:modified xsi:type="dcterms:W3CDTF">2026-04-07T20:59:00Z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