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77777777" w:rsidR="007D5EF7" w:rsidRDefault="007D5EF7" w:rsidP="007D5EF7">
      <w:pPr>
        <w:jc w:val="center"/>
        <w:rPr>
          <w:b/>
          <w:bCs/>
          <w:color w:val="C00000"/>
          <w:sz w:val="40"/>
          <w:szCs w:val="40"/>
        </w:rPr>
      </w:pPr>
      <w:r>
        <w:rPr>
          <w:b/>
          <w:bCs/>
          <w:noProof/>
          <w:color w:val="C00000"/>
          <w:sz w:val="40"/>
          <w:szCs w:val="40"/>
        </w:rPr>
        <w:drawing>
          <wp:inline distT="0" distB="0" distL="0" distR="0" wp14:anchorId="420A547E" wp14:editId="21583E44">
            <wp:extent cx="1933575" cy="857218"/>
            <wp:effectExtent l="0" t="0" r="0" b="635"/>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5">
                      <a:extLst>
                        <a:ext uri="{28A0092B-C50C-407E-A947-70E740481C1C}">
                          <a14:useLocalDpi xmlns:a14="http://schemas.microsoft.com/office/drawing/2010/main" val="0"/>
                        </a:ext>
                      </a:extLst>
                    </a:blip>
                    <a:stretch>
                      <a:fillRect/>
                    </a:stretch>
                  </pic:blipFill>
                  <pic:spPr>
                    <a:xfrm>
                      <a:off x="0" y="0"/>
                      <a:ext cx="1948256" cy="863727"/>
                    </a:xfrm>
                    <a:prstGeom prst="rect">
                      <a:avLst/>
                    </a:prstGeom>
                  </pic:spPr>
                </pic:pic>
              </a:graphicData>
            </a:graphic>
          </wp:inline>
        </w:drawing>
      </w:r>
    </w:p>
    <w:p w14:paraId="4C09D29F" w14:textId="77777777" w:rsidR="007D5EF7" w:rsidRPr="00DC237F" w:rsidRDefault="007D5EF7" w:rsidP="007D5EF7">
      <w:pPr>
        <w:jc w:val="center"/>
        <w:rPr>
          <w:rFonts w:ascii="Cambria" w:hAnsi="Cambria"/>
          <w:b/>
          <w:bCs/>
          <w:i/>
          <w:iCs/>
          <w:color w:val="3A7C22" w:themeColor="accent6" w:themeShade="BF"/>
          <w:sz w:val="48"/>
          <w:szCs w:val="48"/>
        </w:rPr>
      </w:pPr>
      <w:r w:rsidRPr="00DC237F">
        <w:rPr>
          <w:rFonts w:ascii="Cambria" w:hAnsi="Cambria"/>
          <w:b/>
          <w:bCs/>
          <w:i/>
          <w:iCs/>
          <w:color w:val="3A7C22" w:themeColor="accent6" w:themeShade="BF"/>
          <w:sz w:val="48"/>
          <w:szCs w:val="48"/>
        </w:rPr>
        <w:t>Renewed at the Table of the Lord</w:t>
      </w:r>
    </w:p>
    <w:p w14:paraId="2FE1EBD7" w14:textId="77777777" w:rsidR="007D5EF7" w:rsidRPr="00722F0D" w:rsidRDefault="007D5EF7" w:rsidP="007D5EF7">
      <w:pPr>
        <w:jc w:val="center"/>
        <w:rPr>
          <w:i/>
          <w:iCs/>
          <w:sz w:val="28"/>
          <w:szCs w:val="28"/>
        </w:rPr>
      </w:pPr>
      <w:r>
        <w:rPr>
          <w:i/>
          <w:iCs/>
          <w:sz w:val="28"/>
          <w:szCs w:val="28"/>
        </w:rPr>
        <w:t xml:space="preserve">Liturgical Renewal </w:t>
      </w:r>
      <w:r w:rsidRPr="00722F0D">
        <w:rPr>
          <w:i/>
          <w:iCs/>
          <w:sz w:val="28"/>
          <w:szCs w:val="28"/>
        </w:rPr>
        <w:t>Phase 1 – Introductory Rites: Welcoming &amp; Participation</w:t>
      </w:r>
    </w:p>
    <w:p w14:paraId="092154ED" w14:textId="77777777" w:rsidR="007D5EF7" w:rsidRDefault="007D5EF7" w:rsidP="007D5EF7">
      <w:pPr>
        <w:jc w:val="center"/>
        <w:rPr>
          <w:i/>
          <w:iCs/>
          <w:sz w:val="28"/>
          <w:szCs w:val="28"/>
        </w:rPr>
      </w:pPr>
      <w:r w:rsidRPr="00722F0D">
        <w:rPr>
          <w:i/>
          <w:iCs/>
          <w:sz w:val="28"/>
          <w:szCs w:val="28"/>
        </w:rPr>
        <w:t>Sunday after Easter, April 12, 2026 – July 1, 2026</w:t>
      </w:r>
    </w:p>
    <w:p w14:paraId="5EC3B5F4" w14:textId="77777777" w:rsidR="007D5EF7" w:rsidRPr="00722F0D" w:rsidRDefault="007D5EF7" w:rsidP="007D5EF7">
      <w:pPr>
        <w:jc w:val="center"/>
        <w:rPr>
          <w:i/>
          <w:iCs/>
          <w:sz w:val="28"/>
          <w:szCs w:val="28"/>
        </w:rPr>
      </w:pPr>
    </w:p>
    <w:p w14:paraId="7BAD9E55" w14:textId="1E93F033" w:rsidR="00EA575D" w:rsidRPr="00EC5E86" w:rsidRDefault="00EA575D" w:rsidP="00EA575D">
      <w:pPr>
        <w:spacing w:after="120"/>
        <w:rPr>
          <w:i/>
          <w:iCs/>
          <w:color w:val="A50021"/>
        </w:rPr>
      </w:pPr>
      <w:r w:rsidRPr="00EC5E86">
        <w:rPr>
          <w:i/>
          <w:iCs/>
          <w:color w:val="A50021"/>
        </w:rPr>
        <w:t>Th</w:t>
      </w:r>
      <w:r w:rsidR="00A06DB5">
        <w:rPr>
          <w:i/>
          <w:iCs/>
          <w:color w:val="A50021"/>
        </w:rPr>
        <w:t>ese</w:t>
      </w:r>
      <w:r w:rsidR="00360134">
        <w:rPr>
          <w:i/>
          <w:iCs/>
          <w:color w:val="A50021"/>
        </w:rPr>
        <w:t xml:space="preserve"> </w:t>
      </w:r>
      <w:r w:rsidRPr="00EC5E86">
        <w:rPr>
          <w:i/>
          <w:iCs/>
          <w:color w:val="A50021"/>
        </w:rPr>
        <w:t>bulletin article</w:t>
      </w:r>
      <w:r w:rsidR="00A06DB5">
        <w:rPr>
          <w:i/>
          <w:iCs/>
          <w:color w:val="A50021"/>
        </w:rPr>
        <w:t>s</w:t>
      </w:r>
      <w:r w:rsidRPr="00EC5E86">
        <w:rPr>
          <w:i/>
          <w:iCs/>
          <w:color w:val="A50021"/>
        </w:rPr>
        <w:t xml:space="preserve"> are ready to use as written, but pastors are welcome to customize them for their weekly letter or incorporate </w:t>
      </w:r>
      <w:proofErr w:type="gramStart"/>
      <w:r w:rsidRPr="00EC5E86">
        <w:rPr>
          <w:i/>
          <w:iCs/>
          <w:color w:val="A50021"/>
        </w:rPr>
        <w:t>the themes</w:t>
      </w:r>
      <w:proofErr w:type="gramEnd"/>
      <w:r w:rsidRPr="00EC5E86">
        <w:rPr>
          <w:i/>
          <w:iCs/>
          <w:color w:val="A50021"/>
        </w:rPr>
        <w:t xml:space="preserve"> into their homilies as they see fit. These resources are meant to support your communication, not prescribe it.</w:t>
      </w:r>
    </w:p>
    <w:p w14:paraId="5DB14A50" w14:textId="0C3B2C48" w:rsidR="003D6490" w:rsidRDefault="00EA575D" w:rsidP="00360134">
      <w:pPr>
        <w:spacing w:after="120"/>
        <w:rPr>
          <w:i/>
          <w:iCs/>
          <w:color w:val="A50021"/>
        </w:rPr>
      </w:pPr>
      <w:r w:rsidRPr="00EC5E86">
        <w:rPr>
          <w:b/>
          <w:bCs/>
          <w:i/>
          <w:iCs/>
          <w:color w:val="A50021"/>
          <w:u w:val="single"/>
        </w:rPr>
        <w:t>Please note the dates are suggested.</w:t>
      </w:r>
      <w:r w:rsidRPr="00EC5E86">
        <w:rPr>
          <w:i/>
          <w:iCs/>
          <w:color w:val="A50021"/>
        </w:rPr>
        <w:t xml:space="preserve"> Sowing Seeds of Faith Wave 1 parishes may be adjusted when they use these materials based on their campaign communications schedule. </w:t>
      </w:r>
    </w:p>
    <w:p w14:paraId="44E61159" w14:textId="77777777" w:rsidR="00A06DB5" w:rsidRPr="00360134" w:rsidRDefault="00A06DB5" w:rsidP="00360134">
      <w:pPr>
        <w:spacing w:after="120"/>
        <w:rPr>
          <w:i/>
          <w:iCs/>
          <w:color w:val="A50021"/>
        </w:rPr>
      </w:pPr>
    </w:p>
    <w:p w14:paraId="757CCC62" w14:textId="77777777" w:rsidR="003D6490" w:rsidRDefault="000759C4" w:rsidP="007D5EF7">
      <w:pPr>
        <w:pStyle w:val="Heading1"/>
      </w:pPr>
      <w:r>
        <w:t>WEEK 6 (May 17-18, 2026)</w:t>
      </w:r>
    </w:p>
    <w:p w14:paraId="4FB9B16E" w14:textId="77777777" w:rsidR="003D6490" w:rsidRDefault="000759C4">
      <w:pPr>
        <w:pStyle w:val="Heading2"/>
      </w:pPr>
      <w:r>
        <w:t>The Seasons of Our Lives in Christ</w:t>
      </w:r>
    </w:p>
    <w:p w14:paraId="21D89D1C" w14:textId="689BACFC" w:rsidR="003D6490" w:rsidRDefault="000759C4">
      <w:pPr>
        <w:spacing w:after="200"/>
      </w:pPr>
      <w:r>
        <w:t xml:space="preserve">The Introductory Rites conclude with the </w:t>
      </w:r>
      <w:r w:rsidRPr="006B02BF">
        <w:rPr>
          <w:b/>
          <w:bCs/>
        </w:rPr>
        <w:t>Collect</w:t>
      </w:r>
      <w:r>
        <w:t>, also called the Opening Prayer. After a brief moment of silence</w:t>
      </w:r>
      <w:r w:rsidR="001D2D39">
        <w:t xml:space="preserve">, </w:t>
      </w:r>
      <w:r w:rsidR="3521345C">
        <w:t xml:space="preserve">a </w:t>
      </w:r>
      <w:r>
        <w:t>time for us to gather our personal intentions</w:t>
      </w:r>
      <w:r w:rsidR="001D2D39">
        <w:t xml:space="preserve">, </w:t>
      </w:r>
      <w:r>
        <w:t>the priest prays on behalf of the entire assembly</w:t>
      </w:r>
      <w:r w:rsidR="00DB5829">
        <w:t>, collecting all our prayers into one</w:t>
      </w:r>
      <w:r w:rsidR="008C74F6">
        <w:t>, a</w:t>
      </w:r>
      <w:r w:rsidR="00DB5829">
        <w:t xml:space="preserve"> reminder that</w:t>
      </w:r>
      <w:r>
        <w:t xml:space="preserve"> we are not isolated individuals. </w:t>
      </w:r>
      <w:r w:rsidR="2C4071F3">
        <w:t>As</w:t>
      </w:r>
      <w:r>
        <w:t xml:space="preserve"> one</w:t>
      </w:r>
      <w:r w:rsidR="706A1B18">
        <w:t>, unified</w:t>
      </w:r>
      <w:r>
        <w:t xml:space="preserve"> body, our prayers rise together to the </w:t>
      </w:r>
      <w:proofErr w:type="gramStart"/>
      <w:r>
        <w:t>Father</w:t>
      </w:r>
      <w:proofErr w:type="gramEnd"/>
      <w:r>
        <w:t>.</w:t>
      </w:r>
    </w:p>
    <w:p w14:paraId="0E0FEDFA" w14:textId="38B9F0BB" w:rsidR="003D6490" w:rsidRDefault="000759C4">
      <w:pPr>
        <w:spacing w:after="200"/>
      </w:pPr>
      <w:r>
        <w:t xml:space="preserve">But there is something else important about the Collect: it changes throughout the year. The prayers reflect the liturgical season. </w:t>
      </w:r>
      <w:r w:rsidR="27F70F78">
        <w:t>D</w:t>
      </w:r>
      <w:r w:rsidR="008264C6">
        <w:t>uring the</w:t>
      </w:r>
      <w:r>
        <w:t xml:space="preserve"> Easter season, the prayers proclaim Christ's resurrection and our new life in Him. During Advent, they help us prepare for His coming. In Lent, they call us to conversion. In Ordinary Time, the prayers guide us in living out our baptismal call day by day.</w:t>
      </w:r>
    </w:p>
    <w:p w14:paraId="0EE7C232" w14:textId="35FA21C9" w:rsidR="003D6490" w:rsidRDefault="000759C4" w:rsidP="00E420A5">
      <w:pPr>
        <w:spacing w:after="200"/>
      </w:pPr>
      <w:r>
        <w:t xml:space="preserve">This is the beauty of the </w:t>
      </w:r>
      <w:r w:rsidR="76D9B780" w:rsidRPr="00EC5E86">
        <w:rPr>
          <w:b/>
          <w:bCs/>
        </w:rPr>
        <w:t>L</w:t>
      </w:r>
      <w:r w:rsidRPr="26CAC120">
        <w:rPr>
          <w:b/>
          <w:bCs/>
        </w:rPr>
        <w:t xml:space="preserve">iturgical </w:t>
      </w:r>
      <w:r w:rsidR="0C9E3AF3" w:rsidRPr="26CAC120">
        <w:rPr>
          <w:b/>
          <w:bCs/>
        </w:rPr>
        <w:t>Y</w:t>
      </w:r>
      <w:r w:rsidRPr="26CAC120">
        <w:rPr>
          <w:b/>
          <w:bCs/>
        </w:rPr>
        <w:t>ear</w:t>
      </w:r>
      <w:r w:rsidR="64E62BCE">
        <w:t xml:space="preserve">, it forms a divine </w:t>
      </w:r>
      <w:r>
        <w:t xml:space="preserve">rhythm—Advent, Christmas, Lent, Easter, Ordinary Time—that mirrors the </w:t>
      </w:r>
      <w:r w:rsidR="004D7875">
        <w:t xml:space="preserve">seasons </w:t>
      </w:r>
      <w:r>
        <w:t>of</w:t>
      </w:r>
      <w:r w:rsidR="004D7875">
        <w:t xml:space="preserve"> nature and</w:t>
      </w:r>
      <w:r>
        <w:t xml:space="preserve"> our own lives. </w:t>
      </w:r>
      <w:r w:rsidR="004D7875">
        <w:t>T</w:t>
      </w:r>
      <w:r w:rsidR="001427DA">
        <w:t xml:space="preserve">imes </w:t>
      </w:r>
      <w:r>
        <w:t>of preparation</w:t>
      </w:r>
      <w:r w:rsidR="004D7875">
        <w:t>. Times</w:t>
      </w:r>
      <w:r w:rsidR="001427DA">
        <w:t xml:space="preserve"> </w:t>
      </w:r>
      <w:r>
        <w:t>of celebration</w:t>
      </w:r>
      <w:r w:rsidR="00501218">
        <w:t>. T</w:t>
      </w:r>
      <w:r w:rsidR="001427DA">
        <w:t>imes of</w:t>
      </w:r>
      <w:r w:rsidR="412BF649">
        <w:t xml:space="preserve"> beginnings</w:t>
      </w:r>
      <w:r w:rsidR="007B4E61">
        <w:t>,</w:t>
      </w:r>
      <w:r w:rsidR="001427DA">
        <w:t xml:space="preserve"> </w:t>
      </w:r>
      <w:r w:rsidR="412BF649">
        <w:t>growth</w:t>
      </w:r>
      <w:r w:rsidR="007B4E61">
        <w:t>,</w:t>
      </w:r>
      <w:r w:rsidR="001427DA">
        <w:t xml:space="preserve"> </w:t>
      </w:r>
      <w:r w:rsidR="412BF649">
        <w:t>death, and resurrection</w:t>
      </w:r>
      <w:r w:rsidR="001427DA">
        <w:t>.</w:t>
      </w:r>
      <w:r w:rsidR="00E420A5">
        <w:t xml:space="preserve"> </w:t>
      </w:r>
      <w:r w:rsidR="00712708">
        <w:t xml:space="preserve">Notice, too, how the Gloria disappears during Advent and Lent, seasons of waiting and penance. Then it returns </w:t>
      </w:r>
      <w:proofErr w:type="gramStart"/>
      <w:r w:rsidR="00712708">
        <w:t>on</w:t>
      </w:r>
      <w:proofErr w:type="gramEnd"/>
      <w:r w:rsidR="00712708">
        <w:t xml:space="preserve"> Christmas and Easter with even greater joy. </w:t>
      </w:r>
      <w:r>
        <w:t>The liturgical year teaches us to trust God's timing</w:t>
      </w:r>
      <w:r w:rsidR="008342C9">
        <w:t xml:space="preserve">, knowing </w:t>
      </w:r>
      <w:r w:rsidR="00712708">
        <w:t>He</w:t>
      </w:r>
      <w:r w:rsidR="008342C9">
        <w:t xml:space="preserve"> is present in </w:t>
      </w:r>
      <w:r w:rsidR="00712708">
        <w:t xml:space="preserve">every </w:t>
      </w:r>
      <w:r w:rsidR="00F6465C">
        <w:t xml:space="preserve">season </w:t>
      </w:r>
      <w:r w:rsidR="008342C9">
        <w:t>of our lives.</w:t>
      </w:r>
    </w:p>
    <w:p w14:paraId="6C11C304" w14:textId="1910DFA1" w:rsidR="003D6490" w:rsidRDefault="000759C4">
      <w:pPr>
        <w:spacing w:after="200"/>
      </w:pPr>
      <w:r>
        <w:t xml:space="preserve">Over these past weeks, we have journeyed together through the opening moments of the Mass. We have learned that our participation </w:t>
      </w:r>
      <w:r w:rsidR="00F64093">
        <w:t>matters</w:t>
      </w:r>
      <w:r>
        <w:t xml:space="preserve">, that music is prayer, and that unity in worship strengthens our mission. </w:t>
      </w:r>
      <w:r w:rsidR="00F6465C">
        <w:t xml:space="preserve">When we come </w:t>
      </w:r>
      <w:r w:rsidR="00F64093">
        <w:t>to Mass</w:t>
      </w:r>
      <w:r w:rsidR="726B985A">
        <w:t xml:space="preserve"> </w:t>
      </w:r>
      <w:r w:rsidR="0915525F">
        <w:t xml:space="preserve">with </w:t>
      </w:r>
      <w:r w:rsidR="726B985A">
        <w:t xml:space="preserve">humility, honesty, and trust in the Lord, </w:t>
      </w:r>
      <w:r w:rsidR="16BC7375">
        <w:t>we</w:t>
      </w:r>
      <w:r w:rsidR="2AF0ED9F">
        <w:t xml:space="preserve"> </w:t>
      </w:r>
      <w:r w:rsidR="16BC7375">
        <w:t>open ourselves to God’s transformative grace</w:t>
      </w:r>
      <w:r w:rsidR="00F64093">
        <w:t>, and we are sent forth by God,</w:t>
      </w:r>
      <w:r w:rsidR="00C8754A">
        <w:t xml:space="preserve"> having been</w:t>
      </w:r>
      <w:r>
        <w:t xml:space="preserve"> renewed, ready to bring Christ's love to the world.</w:t>
      </w:r>
    </w:p>
    <w:p w14:paraId="00735BE8" w14:textId="37483662" w:rsidR="003D6490" w:rsidRDefault="000759C4">
      <w:pPr>
        <w:spacing w:after="200"/>
      </w:pPr>
      <w:r>
        <w:t xml:space="preserve">As we continue our </w:t>
      </w:r>
      <w:r w:rsidRPr="26CAC120">
        <w:rPr>
          <w:b/>
          <w:bCs/>
        </w:rPr>
        <w:t>liturgical renewal</w:t>
      </w:r>
      <w:r>
        <w:t xml:space="preserve">, </w:t>
      </w:r>
      <w:r w:rsidR="008B7B9D">
        <w:t xml:space="preserve">let us always </w:t>
      </w:r>
      <w:r>
        <w:t>remember what we have learn</w:t>
      </w:r>
      <w:r w:rsidR="0596C4FD">
        <w:t>t</w:t>
      </w:r>
      <w:r>
        <w:t xml:space="preserve"> </w:t>
      </w:r>
      <w:r w:rsidR="0596C4FD">
        <w:t xml:space="preserve">about </w:t>
      </w:r>
      <w:r w:rsidR="7783850B">
        <w:t>those early moments</w:t>
      </w:r>
      <w:r w:rsidR="008B7B9D">
        <w:t xml:space="preserve"> of the Mass</w:t>
      </w:r>
      <w:r w:rsidR="00654EAF">
        <w:t>. L</w:t>
      </w:r>
      <w:r w:rsidR="625B98A0">
        <w:t>et the mystery of Christ’s action</w:t>
      </w:r>
      <w:r>
        <w:t xml:space="preserve"> in </w:t>
      </w:r>
      <w:r w:rsidR="625B98A0">
        <w:t xml:space="preserve">gathering his people take </w:t>
      </w:r>
      <w:r>
        <w:t xml:space="preserve">root in your heart. </w:t>
      </w:r>
      <w:r w:rsidR="0853C0A0">
        <w:t>We might be tempted to rush through familiar words and gestures, but if we pause</w:t>
      </w:r>
      <w:r w:rsidR="43040747">
        <w:t>, we see</w:t>
      </w:r>
      <w:r w:rsidR="262467AA">
        <w:t xml:space="preserve"> they are the liturgy’s </w:t>
      </w:r>
      <w:r w:rsidR="43040747">
        <w:t>first</w:t>
      </w:r>
      <w:r w:rsidR="262467AA">
        <w:t xml:space="preserve"> moments of encounter</w:t>
      </w:r>
      <w:r w:rsidR="43040747">
        <w:t>—pointing us toward</w:t>
      </w:r>
      <w:r w:rsidR="262467AA">
        <w:t xml:space="preserve"> the greatest encounter of the Mass: Christ in the </w:t>
      </w:r>
      <w:r w:rsidR="43040747">
        <w:t xml:space="preserve">Eucharist. </w:t>
      </w:r>
      <w:r w:rsidR="27CC1E18">
        <w:t xml:space="preserve">All of us were chosen to </w:t>
      </w:r>
      <w:r w:rsidR="00683B56">
        <w:t xml:space="preserve">be there </w:t>
      </w:r>
      <w:r w:rsidR="27CC1E18">
        <w:t xml:space="preserve">on that day, for a reason: Christ has something he wants to tell each of us personally. </w:t>
      </w:r>
      <w:r>
        <w:t>May we be renewed</w:t>
      </w:r>
      <w:r w:rsidR="00683B56">
        <w:t xml:space="preserve">, </w:t>
      </w:r>
      <w:r>
        <w:t xml:space="preserve">truly </w:t>
      </w:r>
      <w:r w:rsidR="296D7112" w:rsidRPr="00EC5E86">
        <w:rPr>
          <w:b/>
          <w:bCs/>
        </w:rPr>
        <w:t>R</w:t>
      </w:r>
      <w:r w:rsidRPr="00EC5E86">
        <w:rPr>
          <w:b/>
          <w:bCs/>
        </w:rPr>
        <w:t>enewed</w:t>
      </w:r>
      <w:r w:rsidR="00683B56" w:rsidRPr="00EC5E86">
        <w:rPr>
          <w:b/>
          <w:bCs/>
        </w:rPr>
        <w:t xml:space="preserve"> </w:t>
      </w:r>
      <w:r w:rsidRPr="00EC5E86">
        <w:rPr>
          <w:b/>
          <w:bCs/>
        </w:rPr>
        <w:t xml:space="preserve">at </w:t>
      </w:r>
      <w:r w:rsidR="5BF8DA6D" w:rsidRPr="00EC5E86">
        <w:rPr>
          <w:b/>
          <w:bCs/>
        </w:rPr>
        <w:t>the</w:t>
      </w:r>
      <w:r w:rsidRPr="00EC5E86">
        <w:rPr>
          <w:b/>
          <w:bCs/>
        </w:rPr>
        <w:t xml:space="preserve"> </w:t>
      </w:r>
      <w:r w:rsidR="4C75B534" w:rsidRPr="00EC5E86">
        <w:rPr>
          <w:b/>
          <w:bCs/>
        </w:rPr>
        <w:t>T</w:t>
      </w:r>
      <w:r w:rsidRPr="00EC5E86">
        <w:rPr>
          <w:b/>
          <w:bCs/>
        </w:rPr>
        <w:t>able</w:t>
      </w:r>
      <w:r w:rsidR="115D517D" w:rsidRPr="00EC5E86">
        <w:rPr>
          <w:b/>
          <w:bCs/>
        </w:rPr>
        <w:t xml:space="preserve"> of the Lord</w:t>
      </w:r>
      <w:r>
        <w:t>, now and always.</w:t>
      </w:r>
    </w:p>
    <w:p w14:paraId="6DD134CE" w14:textId="56FEA864" w:rsidR="003D6490" w:rsidRDefault="003D6490">
      <w:pPr>
        <w:jc w:val="center"/>
      </w:pPr>
    </w:p>
    <w:sectPr w:rsidR="003D6490" w:rsidSect="00A06DB5">
      <w:pgSz w:w="12240" w:h="15840"/>
      <w:pgMar w:top="720" w:right="720" w:bottom="720"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5584B"/>
    <w:rsid w:val="00161D27"/>
    <w:rsid w:val="001634B9"/>
    <w:rsid w:val="00163974"/>
    <w:rsid w:val="001654BD"/>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134"/>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FE4"/>
    <w:rsid w:val="00457075"/>
    <w:rsid w:val="00457C6E"/>
    <w:rsid w:val="0046044C"/>
    <w:rsid w:val="00461012"/>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6979"/>
    <w:rsid w:val="0058084F"/>
    <w:rsid w:val="0058360D"/>
    <w:rsid w:val="005853F1"/>
    <w:rsid w:val="00585FAE"/>
    <w:rsid w:val="00586BDE"/>
    <w:rsid w:val="00587AB6"/>
    <w:rsid w:val="00590A53"/>
    <w:rsid w:val="005939C6"/>
    <w:rsid w:val="0059545C"/>
    <w:rsid w:val="005969D0"/>
    <w:rsid w:val="005A0B84"/>
    <w:rsid w:val="005A271C"/>
    <w:rsid w:val="005A3547"/>
    <w:rsid w:val="005A6037"/>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621E"/>
    <w:rsid w:val="00630277"/>
    <w:rsid w:val="00630479"/>
    <w:rsid w:val="00632F71"/>
    <w:rsid w:val="00633991"/>
    <w:rsid w:val="0063558E"/>
    <w:rsid w:val="00635C08"/>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12A6"/>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95370"/>
    <w:rsid w:val="008A2AAE"/>
    <w:rsid w:val="008A60FF"/>
    <w:rsid w:val="008A7383"/>
    <w:rsid w:val="008B07BF"/>
    <w:rsid w:val="008B2B33"/>
    <w:rsid w:val="008B2F40"/>
    <w:rsid w:val="008B2FD0"/>
    <w:rsid w:val="008B3BE0"/>
    <w:rsid w:val="008B5FC5"/>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06DB5"/>
    <w:rsid w:val="00A12901"/>
    <w:rsid w:val="00A134F4"/>
    <w:rsid w:val="00A13EBB"/>
    <w:rsid w:val="00A13EF2"/>
    <w:rsid w:val="00A1513C"/>
    <w:rsid w:val="00A1731A"/>
    <w:rsid w:val="00A17A1E"/>
    <w:rsid w:val="00A24EA7"/>
    <w:rsid w:val="00A27910"/>
    <w:rsid w:val="00A32847"/>
    <w:rsid w:val="00A32E76"/>
    <w:rsid w:val="00A336FB"/>
    <w:rsid w:val="00A35357"/>
    <w:rsid w:val="00A356B8"/>
    <w:rsid w:val="00A36765"/>
    <w:rsid w:val="00A413DF"/>
    <w:rsid w:val="00A4238F"/>
    <w:rsid w:val="00A42F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74A6"/>
    <w:rsid w:val="00AB75D0"/>
    <w:rsid w:val="00AC16FB"/>
    <w:rsid w:val="00AC2685"/>
    <w:rsid w:val="00AC35D9"/>
    <w:rsid w:val="00AC3939"/>
    <w:rsid w:val="00AC5375"/>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4B22"/>
    <w:rsid w:val="00E6570A"/>
    <w:rsid w:val="00E65939"/>
    <w:rsid w:val="00E660E4"/>
    <w:rsid w:val="00E7066B"/>
    <w:rsid w:val="00E70FE0"/>
    <w:rsid w:val="00E7127E"/>
    <w:rsid w:val="00E72E2B"/>
    <w:rsid w:val="00E74EED"/>
    <w:rsid w:val="00E7504D"/>
    <w:rsid w:val="00E77E78"/>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2416"/>
    <w:rsid w:val="00EE2E39"/>
    <w:rsid w:val="00EE30C8"/>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7EC"/>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52DF0"/>
    <w:rsid w:val="00F540F0"/>
    <w:rsid w:val="00F5592C"/>
    <w:rsid w:val="00F61D02"/>
    <w:rsid w:val="00F6221E"/>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527</Words>
  <Characters>2463</Characters>
  <Application>Microsoft Office Word</Application>
  <DocSecurity>0</DocSecurity>
  <Lines>38</Lines>
  <Paragraphs>12</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Cynthia Shaw</cp:lastModifiedBy>
  <cp:revision>4</cp:revision>
  <dcterms:created xsi:type="dcterms:W3CDTF">2026-03-12T19:37:00Z</dcterms:created>
  <dcterms:modified xsi:type="dcterms:W3CDTF">2026-03-12T19:40:00Z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