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7D5EF7">
      <w:pPr>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7D5EF7">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7D5EF7">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092154ED" w14:textId="77777777" w:rsidR="007D5EF7" w:rsidRDefault="007D5EF7" w:rsidP="007D5EF7">
      <w:pPr>
        <w:jc w:val="center"/>
        <w:rPr>
          <w:i/>
          <w:iCs/>
          <w:sz w:val="28"/>
          <w:szCs w:val="28"/>
        </w:rPr>
      </w:pPr>
      <w:r w:rsidRPr="00722F0D">
        <w:rPr>
          <w:i/>
          <w:iCs/>
          <w:sz w:val="28"/>
          <w:szCs w:val="28"/>
        </w:rPr>
        <w:t>Sunday after Easter, April 12, 2026 – July 1, 2026</w:t>
      </w:r>
    </w:p>
    <w:p w14:paraId="5EC3B5F4" w14:textId="77777777" w:rsidR="007D5EF7" w:rsidRPr="00722F0D" w:rsidRDefault="007D5EF7" w:rsidP="007D5EF7">
      <w:pPr>
        <w:jc w:val="center"/>
        <w:rPr>
          <w:i/>
          <w:iCs/>
          <w:sz w:val="28"/>
          <w:szCs w:val="28"/>
        </w:rPr>
      </w:pPr>
    </w:p>
    <w:p w14:paraId="7BAD9E55" w14:textId="4A324B9A" w:rsidR="00EA575D" w:rsidRPr="00EC5E86" w:rsidRDefault="00EA575D" w:rsidP="00EA575D">
      <w:pPr>
        <w:spacing w:after="120"/>
        <w:rPr>
          <w:i/>
          <w:iCs/>
          <w:color w:val="A50021"/>
        </w:rPr>
      </w:pPr>
      <w:r w:rsidRPr="00EC5E86">
        <w:rPr>
          <w:i/>
          <w:iCs/>
          <w:color w:val="A50021"/>
        </w:rPr>
        <w:t xml:space="preserve">These bulletin articles are ready to use as written, but pastors are welcome to customize them for their weekly letter or incorporate </w:t>
      </w:r>
      <w:proofErr w:type="gramStart"/>
      <w:r w:rsidRPr="00EC5E86">
        <w:rPr>
          <w:i/>
          <w:iCs/>
          <w:color w:val="A50021"/>
        </w:rPr>
        <w:t>the themes</w:t>
      </w:r>
      <w:proofErr w:type="gramEnd"/>
      <w:r w:rsidRPr="00EC5E86">
        <w:rPr>
          <w:i/>
          <w:iCs/>
          <w:color w:val="A50021"/>
        </w:rPr>
        <w:t xml:space="preserve"> into their homilies as they see fit. These resources are meant to support your communication, not prescribe it.</w:t>
      </w:r>
    </w:p>
    <w:p w14:paraId="4EA012D2" w14:textId="54B98746" w:rsidR="00EA575D" w:rsidRDefault="00EA575D" w:rsidP="00EA575D">
      <w:pPr>
        <w:spacing w:after="120"/>
        <w:rPr>
          <w:i/>
          <w:iCs/>
          <w:color w:val="A50021"/>
        </w:rPr>
      </w:pPr>
      <w:r w:rsidRPr="00EC5E86">
        <w:rPr>
          <w:b/>
          <w:bCs/>
          <w:i/>
          <w:iCs/>
          <w:color w:val="A50021"/>
          <w:u w:val="single"/>
        </w:rPr>
        <w:t>Please note the dates are suggested.</w:t>
      </w:r>
      <w:r w:rsidRPr="00EC5E86">
        <w:rPr>
          <w:i/>
          <w:iCs/>
          <w:color w:val="A50021"/>
        </w:rPr>
        <w:t xml:space="preserve"> Sowing Seeds of Faith Wave 1 parishes may be adjusted when they use these materials based on their campaign communications schedule. </w:t>
      </w:r>
    </w:p>
    <w:p w14:paraId="78CBBD0F" w14:textId="77777777" w:rsidR="00F96FA4" w:rsidRPr="00EC5E86" w:rsidRDefault="00F96FA4" w:rsidP="00EA575D">
      <w:pPr>
        <w:spacing w:after="120"/>
        <w:rPr>
          <w:i/>
          <w:iCs/>
          <w:color w:val="A50021"/>
        </w:rPr>
      </w:pPr>
    </w:p>
    <w:p w14:paraId="345876CB" w14:textId="77777777" w:rsidR="003D6490" w:rsidRDefault="000759C4" w:rsidP="007D5EF7">
      <w:pPr>
        <w:pStyle w:val="Heading1"/>
      </w:pPr>
      <w:r>
        <w:t>WEEK 2 (April 19-20, 2026)</w:t>
      </w:r>
    </w:p>
    <w:p w14:paraId="40D214E6" w14:textId="77777777" w:rsidR="003D6490" w:rsidRDefault="000759C4">
      <w:pPr>
        <w:pStyle w:val="Heading2"/>
      </w:pPr>
      <w:r>
        <w:t>We Are Not Spectators: Your Vital Role at Mass</w:t>
      </w:r>
    </w:p>
    <w:p w14:paraId="56789C83" w14:textId="080BA3CE" w:rsidR="003D6490" w:rsidRDefault="000759C4">
      <w:pPr>
        <w:spacing w:after="200"/>
      </w:pPr>
      <w:r>
        <w:t xml:space="preserve">Have you ever thought of yourself as having a ministry at Mass? If you answered no, think again. Every person who gathers for the Eucharist has a vital role to play. The Second Vatican Council called this the </w:t>
      </w:r>
      <w:r>
        <w:rPr>
          <w:b/>
          <w:bCs/>
        </w:rPr>
        <w:t>ministry of the assembly</w:t>
      </w:r>
      <w:r>
        <w:t>—and you are part of it</w:t>
      </w:r>
      <w:r w:rsidR="0A5AA328">
        <w:t>!</w:t>
      </w:r>
    </w:p>
    <w:p w14:paraId="6C192913" w14:textId="2F5DB170" w:rsidR="003D6490" w:rsidRDefault="000759C4">
      <w:pPr>
        <w:spacing w:after="200"/>
      </w:pPr>
      <w:r>
        <w:t xml:space="preserve">When we come to Mass, we are not </w:t>
      </w:r>
      <w:r w:rsidR="69128ADC">
        <w:t xml:space="preserve">simply </w:t>
      </w:r>
      <w:r>
        <w:t>individual</w:t>
      </w:r>
      <w:r w:rsidR="2D284988">
        <w:t>s</w:t>
      </w:r>
      <w:r>
        <w:t xml:space="preserve"> attending a private devotion. </w:t>
      </w:r>
      <w:r w:rsidR="76AE9817">
        <w:t xml:space="preserve">God invites us </w:t>
      </w:r>
      <w:r w:rsidR="00911B01">
        <w:t>to</w:t>
      </w:r>
      <w:r w:rsidR="0026581E">
        <w:t xml:space="preserve"> </w:t>
      </w:r>
      <w:r>
        <w:t xml:space="preserve">gather </w:t>
      </w:r>
      <w:r w:rsidR="0D2668FB">
        <w:t xml:space="preserve">together </w:t>
      </w:r>
      <w:r>
        <w:t xml:space="preserve">to worship as one family. This is why our participation matters so much. When you stand, you stand with your brothers and sisters. When you respond, your voice joins the voice of the whole Church. When you sing, you are not </w:t>
      </w:r>
      <w:proofErr w:type="gramStart"/>
      <w:r>
        <w:t>performing</w:t>
      </w:r>
      <w:r w:rsidR="001760C4">
        <w:t>:</w:t>
      </w:r>
      <w:proofErr w:type="gramEnd"/>
      <w:r w:rsidR="001760C4">
        <w:t xml:space="preserve"> </w:t>
      </w:r>
      <w:r>
        <w:t>you are praying.</w:t>
      </w:r>
    </w:p>
    <w:p w14:paraId="1C49B5CA" w14:textId="7FCFF0ED" w:rsidR="003D6490" w:rsidRDefault="000759C4">
      <w:pPr>
        <w:spacing w:after="200"/>
      </w:pPr>
      <w:r w:rsidRPr="00A413DF">
        <w:rPr>
          <w:b/>
          <w:bCs/>
        </w:rPr>
        <w:t>Full, conscious, and active participation</w:t>
      </w:r>
      <w:r>
        <w:t xml:space="preserve"> does not mean everyone must be a lector or choir member. </w:t>
      </w:r>
      <w:r w:rsidR="00D30609" w:rsidRPr="00D30609">
        <w:t xml:space="preserve">But it means something deeper than simply going through the motions on the outside. Think of two people at Mass: one sings every song, knows every response, and greets everyone warmly. Another sits quietly, head bowed, perhaps unable to sing that day — because something in the readings has quietly broken them open. Which one is participating more fully? We cannot tell from </w:t>
      </w:r>
      <w:proofErr w:type="gramStart"/>
      <w:r w:rsidR="00DB2F4E">
        <w:t xml:space="preserve">the </w:t>
      </w:r>
      <w:r w:rsidR="00D30609" w:rsidRPr="00D30609">
        <w:t>outside</w:t>
      </w:r>
      <w:proofErr w:type="gramEnd"/>
      <w:r w:rsidR="00D30609" w:rsidRPr="00D30609">
        <w:t>. What the Church is asking of us is not a performance</w:t>
      </w:r>
      <w:r w:rsidR="00D30609">
        <w:t xml:space="preserve"> but </w:t>
      </w:r>
      <w:r w:rsidR="00D30609" w:rsidRPr="00D30609">
        <w:t xml:space="preserve">an interior offering. </w:t>
      </w:r>
      <w:r w:rsidR="00C05FF7">
        <w:t xml:space="preserve">It </w:t>
      </w:r>
      <w:r w:rsidR="0051754E">
        <w:t>means c</w:t>
      </w:r>
      <w:r w:rsidR="00C05FF7" w:rsidRPr="00D30609">
        <w:t xml:space="preserve">oming </w:t>
      </w:r>
      <w:r w:rsidR="00D30609" w:rsidRPr="00D30609">
        <w:t xml:space="preserve">to Mass as we truly </w:t>
      </w:r>
      <w:r w:rsidR="0093738D" w:rsidRPr="00D30609">
        <w:t>are</w:t>
      </w:r>
      <w:r w:rsidR="00D30609" w:rsidRPr="00D30609">
        <w:t xml:space="preserve"> tired, grateful, broken, searching</w:t>
      </w:r>
      <w:r w:rsidR="00415104">
        <w:t xml:space="preserve">, and </w:t>
      </w:r>
      <w:r w:rsidR="00D30609" w:rsidRPr="00D30609">
        <w:t xml:space="preserve">hopeful before the Lord. The more humbly and authentically we bring ourselves to the Eucharist, the more we are transformed by it. </w:t>
      </w:r>
    </w:p>
    <w:p w14:paraId="52CFD1D6" w14:textId="13190E9A" w:rsidR="003D6490" w:rsidRDefault="00382DF1">
      <w:pPr>
        <w:spacing w:after="200"/>
      </w:pPr>
      <w:r w:rsidRPr="00A413DF">
        <w:rPr>
          <w:b/>
          <w:bCs/>
        </w:rPr>
        <w:t>Preparation</w:t>
      </w:r>
      <w:r w:rsidRPr="00382DF1">
        <w:t xml:space="preserve">, then, is less about arriving ready to do everything right and more about arriving willing to be honest before God. A few simple </w:t>
      </w:r>
      <w:r w:rsidR="00E33CB0">
        <w:t>act</w:t>
      </w:r>
      <w:r w:rsidR="004B26DC">
        <w:t>ions</w:t>
      </w:r>
      <w:r w:rsidR="00E33CB0" w:rsidRPr="00382DF1">
        <w:t xml:space="preserve"> </w:t>
      </w:r>
      <w:r w:rsidRPr="00382DF1">
        <w:t>can help</w:t>
      </w:r>
      <w:r w:rsidR="00886622">
        <w:t>.</w:t>
      </w:r>
      <w:r w:rsidR="00E26820">
        <w:t xml:space="preserve"> </w:t>
      </w:r>
      <w:r w:rsidR="000759C4">
        <w:t xml:space="preserve">First, </w:t>
      </w:r>
      <w:r w:rsidR="00F7447C">
        <w:t>arr</w:t>
      </w:r>
      <w:r w:rsidR="00917764">
        <w:t>ive at</w:t>
      </w:r>
      <w:r w:rsidR="000A4040">
        <w:t xml:space="preserve"> least five minutes</w:t>
      </w:r>
      <w:r w:rsidR="00D30609">
        <w:t xml:space="preserve"> </w:t>
      </w:r>
      <w:r w:rsidR="000A4040">
        <w:t>before Mass starts</w:t>
      </w:r>
      <w:r w:rsidR="00457075">
        <w:t xml:space="preserve"> </w:t>
      </w:r>
      <w:r w:rsidR="000759C4">
        <w:t>to quiet your heart</w:t>
      </w:r>
      <w:r w:rsidR="00C84C3D">
        <w:t xml:space="preserve">, </w:t>
      </w:r>
      <w:r w:rsidR="00C84C3D" w:rsidRPr="00C84C3D">
        <w:t>set aside the noise of the week</w:t>
      </w:r>
      <w:r w:rsidR="000759C4">
        <w:t xml:space="preserve">. Second, </w:t>
      </w:r>
      <w:r w:rsidR="00E86423">
        <w:t>join</w:t>
      </w:r>
      <w:r w:rsidR="00254485">
        <w:t xml:space="preserve"> </w:t>
      </w:r>
      <w:r w:rsidR="000759C4">
        <w:t>in the responses and songs. Your voice matters, even if you think you cannot sing well. Third,</w:t>
      </w:r>
      <w:r w:rsidR="00C84C3D">
        <w:t xml:space="preserve"> when we</w:t>
      </w:r>
      <w:r w:rsidR="000759C4">
        <w:t xml:space="preserve"> </w:t>
      </w:r>
      <w:r w:rsidR="000A4040">
        <w:t xml:space="preserve">move </w:t>
      </w:r>
      <w:r w:rsidR="00C84C3D">
        <w:t>together</w:t>
      </w:r>
      <w:r w:rsidR="0056506C">
        <w:t>, those</w:t>
      </w:r>
      <w:r w:rsidR="0074371D">
        <w:t xml:space="preserve"> </w:t>
      </w:r>
      <w:r w:rsidR="000759C4">
        <w:t>shared posture</w:t>
      </w:r>
      <w:r w:rsidR="0074371D">
        <w:t>s</w:t>
      </w:r>
      <w:r w:rsidR="000759C4">
        <w:t xml:space="preserve"> </w:t>
      </w:r>
      <w:r w:rsidR="0074371D">
        <w:t xml:space="preserve">are </w:t>
      </w:r>
      <w:r w:rsidR="00212E7C">
        <w:t>not mere formality</w:t>
      </w:r>
      <w:r w:rsidR="00BD189D">
        <w:t>;</w:t>
      </w:r>
      <w:r w:rsidR="00212E7C">
        <w:t xml:space="preserve"> they are </w:t>
      </w:r>
      <w:r w:rsidR="000759C4">
        <w:t>a sign of our unity as one Body in Christ.</w:t>
      </w:r>
    </w:p>
    <w:p w14:paraId="6DD134CE" w14:textId="58B39474" w:rsidR="003D6490" w:rsidRDefault="000759C4" w:rsidP="00F96FA4">
      <w:r>
        <w:t xml:space="preserve">This week, </w:t>
      </w:r>
      <w:r w:rsidR="5326EBC7">
        <w:t>reflect on</w:t>
      </w:r>
      <w:r>
        <w:t xml:space="preserve"> how you participate </w:t>
      </w:r>
      <w:proofErr w:type="gramStart"/>
      <w:r>
        <w:t>at</w:t>
      </w:r>
      <w:proofErr w:type="gramEnd"/>
      <w:r>
        <w:t xml:space="preserve"> Mass</w:t>
      </w:r>
      <w:r w:rsidR="332F66D1">
        <w:t>:</w:t>
      </w:r>
      <w:r>
        <w:t xml:space="preserve"> Are you fully present? Do you respond and sing? Do you let the Mass shape your week</w:t>
      </w:r>
      <w:r w:rsidR="00DD5645">
        <w:t>?</w:t>
      </w:r>
      <w:r w:rsidR="00725E33">
        <w:t xml:space="preserve"> </w:t>
      </w:r>
      <w:r>
        <w:t>Ask the Holy Spirit to help you discover the beauty of being an active member of the assembly—the Body of Christ.</w:t>
      </w:r>
    </w:p>
    <w:sectPr w:rsidR="003D6490" w:rsidSect="00F96FA4">
      <w:pgSz w:w="12240" w:h="15840"/>
      <w:pgMar w:top="720" w:right="720" w:bottom="72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1012"/>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36765"/>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7EC"/>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96FA4"/>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2328</Characters>
  <Application>Microsoft Office Word</Application>
  <DocSecurity>0</DocSecurity>
  <Lines>36</Lines>
  <Paragraphs>14</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Cynthia Shaw</cp:lastModifiedBy>
  <cp:revision>3</cp:revision>
  <dcterms:created xsi:type="dcterms:W3CDTF">2026-03-12T19:36:00Z</dcterms:created>
  <dcterms:modified xsi:type="dcterms:W3CDTF">2026-03-12T19:43:00Z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