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815" w:rsidRDefault="008C2815" w:rsidP="00960D25">
      <w:pPr>
        <w:tabs>
          <w:tab w:val="left" w:pos="360"/>
          <w:tab w:val="left" w:pos="720"/>
        </w:tabs>
      </w:pPr>
      <w:bookmarkStart w:id="0" w:name="_GoBack"/>
      <w:bookmarkEnd w:id="0"/>
    </w:p>
    <w:p w:rsidR="008C2815" w:rsidRPr="008C2815" w:rsidRDefault="008C2815" w:rsidP="008C2815">
      <w:pPr>
        <w:rPr>
          <w:b/>
        </w:rPr>
      </w:pPr>
      <w:r w:rsidRPr="008C2815">
        <w:rPr>
          <w:b/>
        </w:rPr>
        <w:t>Overview:</w:t>
      </w:r>
    </w:p>
    <w:p w:rsidR="00CF6036" w:rsidRPr="00023806" w:rsidRDefault="0032668F" w:rsidP="00023806">
      <w:pPr>
        <w:pBdr>
          <w:bottom w:val="single" w:sz="6" w:space="1" w:color="auto"/>
        </w:pBdr>
      </w:pPr>
      <w:r>
        <w:t>Prior to extending a job offer</w:t>
      </w:r>
      <w:r w:rsidR="00023806">
        <w:t xml:space="preserve"> or transferring a current employee</w:t>
      </w:r>
      <w:r>
        <w:t xml:space="preserve">, </w:t>
      </w:r>
      <w:r w:rsidR="008C2815" w:rsidRPr="008D726C">
        <w:t>please review open positions on the Staffing tab o</w:t>
      </w:r>
      <w:r w:rsidR="00023806">
        <w:t>f the</w:t>
      </w:r>
      <w:r w:rsidR="00D73ED4">
        <w:t xml:space="preserve"> Supervisory Organization </w:t>
      </w:r>
      <w:r w:rsidR="00023806">
        <w:t>either</w:t>
      </w:r>
      <w:r w:rsidR="00D73ED4">
        <w:t xml:space="preserve"> under</w:t>
      </w:r>
      <w:r w:rsidR="00023806">
        <w:t xml:space="preserve"> the Superior or Subordinate level. </w:t>
      </w:r>
      <w:r w:rsidR="008C2815" w:rsidRPr="008D726C">
        <w:t xml:space="preserve"> If additional positions are needed for new hires, complete this form and submit to Human Resources.</w:t>
      </w:r>
      <w:r w:rsidR="00023806">
        <w:t xml:space="preserve"> </w:t>
      </w:r>
    </w:p>
    <w:p w:rsidR="00023806" w:rsidRDefault="00023806" w:rsidP="0032668F">
      <w:pPr>
        <w:rPr>
          <w:b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23806" w:rsidTr="003C5C10">
        <w:trPr>
          <w:trHeight w:val="710"/>
        </w:trPr>
        <w:tc>
          <w:tcPr>
            <w:tcW w:w="4788" w:type="dxa"/>
          </w:tcPr>
          <w:p w:rsidR="00023806" w:rsidRPr="00736D33" w:rsidRDefault="00023806" w:rsidP="00023806">
            <w:pPr>
              <w:rPr>
                <w:sz w:val="24"/>
                <w:szCs w:val="32"/>
              </w:rPr>
            </w:pPr>
            <w:r w:rsidRPr="00736D33">
              <w:rPr>
                <w:sz w:val="24"/>
                <w:szCs w:val="32"/>
              </w:rPr>
              <w:t xml:space="preserve">Submitted by: </w:t>
            </w:r>
          </w:p>
          <w:p w:rsidR="00023806" w:rsidRPr="009C39F5" w:rsidRDefault="00023806" w:rsidP="0032668F">
            <w:pPr>
              <w:rPr>
                <w:sz w:val="24"/>
                <w:szCs w:val="32"/>
              </w:rPr>
            </w:pPr>
          </w:p>
        </w:tc>
        <w:tc>
          <w:tcPr>
            <w:tcW w:w="4788" w:type="dxa"/>
          </w:tcPr>
          <w:p w:rsidR="00023806" w:rsidRPr="00792B91" w:rsidRDefault="00023806" w:rsidP="00350951">
            <w:pPr>
              <w:ind w:left="432"/>
              <w:rPr>
                <w:sz w:val="24"/>
                <w:szCs w:val="32"/>
              </w:rPr>
            </w:pPr>
          </w:p>
        </w:tc>
      </w:tr>
    </w:tbl>
    <w:p w:rsidR="00023806" w:rsidRPr="00023806" w:rsidRDefault="00023806" w:rsidP="0032668F">
      <w:pPr>
        <w:rPr>
          <w:b/>
          <w:sz w:val="24"/>
          <w:szCs w:val="32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668F" w:rsidTr="0032668F">
        <w:tc>
          <w:tcPr>
            <w:tcW w:w="4788" w:type="dxa"/>
          </w:tcPr>
          <w:p w:rsidR="0032668F" w:rsidRDefault="0032668F" w:rsidP="0032668F">
            <w:pPr>
              <w:rPr>
                <w:sz w:val="24"/>
                <w:szCs w:val="24"/>
              </w:rPr>
            </w:pPr>
            <w:r w:rsidRPr="00736D33">
              <w:rPr>
                <w:sz w:val="24"/>
                <w:szCs w:val="24"/>
              </w:rPr>
              <w:t>Anticipated date of hire:</w:t>
            </w:r>
          </w:p>
          <w:p w:rsidR="000B64E4" w:rsidRPr="00736D33" w:rsidRDefault="000B64E4" w:rsidP="00326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5531C9" w:rsidRPr="00792B91" w:rsidRDefault="005531C9" w:rsidP="000B64E4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32668F">
        <w:tc>
          <w:tcPr>
            <w:tcW w:w="4788" w:type="dxa"/>
          </w:tcPr>
          <w:p w:rsidR="0032668F" w:rsidRPr="00736D33" w:rsidRDefault="0032668F" w:rsidP="0032668F">
            <w:pPr>
              <w:pStyle w:val="PlainText"/>
              <w:rPr>
                <w:sz w:val="24"/>
                <w:szCs w:val="24"/>
              </w:rPr>
            </w:pPr>
            <w:r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>Name of Supervisory Organization</w:t>
            </w:r>
            <w:r w:rsidRPr="00736D33">
              <w:rPr>
                <w:sz w:val="24"/>
                <w:szCs w:val="24"/>
              </w:rPr>
              <w:t xml:space="preserve"> </w:t>
            </w:r>
            <w:r w:rsidRPr="00736D33">
              <w:rPr>
                <w:sz w:val="24"/>
                <w:szCs w:val="24"/>
              </w:rPr>
              <w:tab/>
            </w:r>
            <w:r w:rsidRPr="00736D33">
              <w:rPr>
                <w:sz w:val="24"/>
                <w:szCs w:val="24"/>
              </w:rPr>
              <w:tab/>
            </w:r>
          </w:p>
          <w:p w:rsidR="0032668F" w:rsidRPr="00736D33" w:rsidRDefault="0032668F" w:rsidP="0032668F">
            <w:pPr>
              <w:rPr>
                <w:sz w:val="24"/>
                <w:szCs w:val="24"/>
              </w:rPr>
            </w:pPr>
            <w:r w:rsidRPr="00736D33">
              <w:rPr>
                <w:szCs w:val="24"/>
              </w:rPr>
              <w:t>(Who will this position report to):</w:t>
            </w:r>
            <w:r w:rsidRPr="00736D33">
              <w:rPr>
                <w:szCs w:val="24"/>
              </w:rPr>
              <w:tab/>
            </w:r>
          </w:p>
        </w:tc>
        <w:tc>
          <w:tcPr>
            <w:tcW w:w="4788" w:type="dxa"/>
          </w:tcPr>
          <w:p w:rsidR="0032668F" w:rsidRPr="00792B91" w:rsidRDefault="0032668F" w:rsidP="00350951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32668F">
        <w:tc>
          <w:tcPr>
            <w:tcW w:w="4788" w:type="dxa"/>
          </w:tcPr>
          <w:p w:rsidR="000B64E4" w:rsidRDefault="0032668F" w:rsidP="0032668F">
            <w:pPr>
              <w:pStyle w:val="PlainText"/>
              <w:rPr>
                <w:sz w:val="24"/>
                <w:szCs w:val="24"/>
              </w:rPr>
            </w:pPr>
            <w:r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>Job Title</w:t>
            </w:r>
            <w:r w:rsidRPr="00736D33">
              <w:rPr>
                <w:sz w:val="24"/>
                <w:szCs w:val="24"/>
              </w:rPr>
              <w:t xml:space="preserve"> (Include I, II or III, if relevant):</w:t>
            </w:r>
          </w:p>
          <w:p w:rsidR="0032668F" w:rsidRPr="00736D33" w:rsidRDefault="0032668F" w:rsidP="0032668F">
            <w:pPr>
              <w:pStyle w:val="PlainText"/>
              <w:rPr>
                <w:sz w:val="24"/>
                <w:szCs w:val="24"/>
              </w:rPr>
            </w:pPr>
            <w:r w:rsidRPr="00736D33">
              <w:rPr>
                <w:sz w:val="24"/>
                <w:szCs w:val="24"/>
              </w:rPr>
              <w:tab/>
            </w:r>
          </w:p>
        </w:tc>
        <w:tc>
          <w:tcPr>
            <w:tcW w:w="4788" w:type="dxa"/>
          </w:tcPr>
          <w:p w:rsidR="0032668F" w:rsidRPr="00792B91" w:rsidRDefault="0032668F" w:rsidP="000B64E4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32668F">
        <w:tc>
          <w:tcPr>
            <w:tcW w:w="4788" w:type="dxa"/>
          </w:tcPr>
          <w:p w:rsidR="0032668F" w:rsidRDefault="0032668F" w:rsidP="0032668F">
            <w:pPr>
              <w:rPr>
                <w:sz w:val="24"/>
                <w:szCs w:val="24"/>
              </w:rPr>
            </w:pPr>
            <w:r w:rsidRPr="00736D33">
              <w:rPr>
                <w:sz w:val="24"/>
                <w:szCs w:val="24"/>
              </w:rPr>
              <w:t>Exempt/Non-Exempt:</w:t>
            </w:r>
          </w:p>
          <w:p w:rsidR="000B64E4" w:rsidRPr="00736D33" w:rsidRDefault="000B64E4" w:rsidP="00326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2668F" w:rsidRPr="00792B91" w:rsidRDefault="0032668F" w:rsidP="000B64E4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32668F">
        <w:tc>
          <w:tcPr>
            <w:tcW w:w="4788" w:type="dxa"/>
          </w:tcPr>
          <w:p w:rsidR="0032668F" w:rsidRDefault="0032668F" w:rsidP="0032668F">
            <w:pPr>
              <w:rPr>
                <w:sz w:val="24"/>
                <w:szCs w:val="24"/>
              </w:rPr>
            </w:pPr>
            <w:r w:rsidRPr="00736D33">
              <w:rPr>
                <w:sz w:val="24"/>
                <w:szCs w:val="24"/>
              </w:rPr>
              <w:t xml:space="preserve">Number of openings: </w:t>
            </w:r>
            <w:r w:rsidRPr="00736D33">
              <w:rPr>
                <w:sz w:val="24"/>
                <w:szCs w:val="24"/>
              </w:rPr>
              <w:tab/>
            </w:r>
          </w:p>
          <w:p w:rsidR="000B64E4" w:rsidRPr="00736D33" w:rsidRDefault="000B64E4" w:rsidP="00326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21E62" w:rsidRPr="00792B91" w:rsidRDefault="00321E62" w:rsidP="000B64E4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DE7355">
        <w:trPr>
          <w:trHeight w:val="584"/>
        </w:trPr>
        <w:tc>
          <w:tcPr>
            <w:tcW w:w="4788" w:type="dxa"/>
          </w:tcPr>
          <w:p w:rsidR="0032668F" w:rsidRPr="00736D33" w:rsidRDefault="0032668F" w:rsidP="0032668F">
            <w:pPr>
              <w:rPr>
                <w:sz w:val="24"/>
                <w:szCs w:val="24"/>
              </w:rPr>
            </w:pPr>
            <w:r w:rsidRPr="00736D33">
              <w:rPr>
                <w:sz w:val="24"/>
                <w:szCs w:val="24"/>
              </w:rPr>
              <w:t>Location Name:</w:t>
            </w:r>
          </w:p>
        </w:tc>
        <w:tc>
          <w:tcPr>
            <w:tcW w:w="4788" w:type="dxa"/>
          </w:tcPr>
          <w:p w:rsidR="0032668F" w:rsidRPr="00792B91" w:rsidRDefault="0032668F" w:rsidP="00350951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32668F">
        <w:tc>
          <w:tcPr>
            <w:tcW w:w="4788" w:type="dxa"/>
          </w:tcPr>
          <w:p w:rsidR="0032668F" w:rsidRPr="00736D33" w:rsidRDefault="000B64E4" w:rsidP="0032668F">
            <w:pPr>
              <w:pStyle w:val="PlainText"/>
              <w:rPr>
                <w:rFonts w:asciiTheme="minorHAnsi" w:eastAsiaTheme="minorEastAsia" w:hAnsiTheme="minorHAnsi" w:cstheme="minorBid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>Worker</w:t>
            </w:r>
            <w:r w:rsidR="0032668F"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 Type</w:t>
            </w:r>
            <w:r w:rsidR="0032668F"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32668F"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32668F"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  <w:r w:rsidR="0032668F"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ab/>
            </w:r>
          </w:p>
          <w:p w:rsidR="0032668F" w:rsidRPr="00736D33" w:rsidRDefault="0032668F" w:rsidP="0032668F">
            <w:pPr>
              <w:pStyle w:val="PlainText"/>
              <w:rPr>
                <w:sz w:val="24"/>
                <w:szCs w:val="24"/>
              </w:rPr>
            </w:pPr>
            <w:r w:rsidRPr="00736D33">
              <w:rPr>
                <w:szCs w:val="24"/>
              </w:rPr>
              <w:t>(Employee/Contingent Worker):</w:t>
            </w:r>
          </w:p>
        </w:tc>
        <w:tc>
          <w:tcPr>
            <w:tcW w:w="4788" w:type="dxa"/>
          </w:tcPr>
          <w:p w:rsidR="0032668F" w:rsidRPr="00792B91" w:rsidRDefault="0032668F" w:rsidP="00350951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32668F">
        <w:tc>
          <w:tcPr>
            <w:tcW w:w="4788" w:type="dxa"/>
          </w:tcPr>
          <w:p w:rsidR="0032668F" w:rsidRPr="00736D33" w:rsidRDefault="000B64E4" w:rsidP="0032668F">
            <w:pPr>
              <w:pStyle w:val="PlainText"/>
              <w:rPr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Bidi"/>
                <w:sz w:val="24"/>
                <w:szCs w:val="24"/>
              </w:rPr>
              <w:t xml:space="preserve">Employee </w:t>
            </w:r>
            <w:r w:rsidR="0032668F" w:rsidRPr="00736D33">
              <w:rPr>
                <w:rFonts w:asciiTheme="minorHAnsi" w:eastAsiaTheme="minorEastAsia" w:hAnsiTheme="minorHAnsi" w:cstheme="minorBidi"/>
                <w:sz w:val="24"/>
                <w:szCs w:val="24"/>
              </w:rPr>
              <w:t>Type</w:t>
            </w:r>
            <w:r w:rsidR="0032668F" w:rsidRPr="00736D33">
              <w:rPr>
                <w:sz w:val="24"/>
                <w:szCs w:val="24"/>
              </w:rPr>
              <w:t xml:space="preserve"> </w:t>
            </w:r>
            <w:r w:rsidR="0032668F" w:rsidRPr="00736D33">
              <w:rPr>
                <w:sz w:val="24"/>
                <w:szCs w:val="24"/>
              </w:rPr>
              <w:tab/>
            </w:r>
            <w:r w:rsidR="0032668F" w:rsidRPr="00736D33">
              <w:rPr>
                <w:sz w:val="24"/>
                <w:szCs w:val="24"/>
              </w:rPr>
              <w:tab/>
            </w:r>
            <w:r w:rsidR="0032668F" w:rsidRPr="00736D33">
              <w:rPr>
                <w:sz w:val="24"/>
                <w:szCs w:val="24"/>
              </w:rPr>
              <w:tab/>
            </w:r>
          </w:p>
          <w:p w:rsidR="0032668F" w:rsidRPr="00736D33" w:rsidRDefault="0032668F" w:rsidP="0032668F">
            <w:pPr>
              <w:pStyle w:val="PlainText"/>
              <w:rPr>
                <w:sz w:val="24"/>
                <w:szCs w:val="24"/>
              </w:rPr>
            </w:pPr>
            <w:r w:rsidRPr="00736D33">
              <w:rPr>
                <w:szCs w:val="24"/>
              </w:rPr>
              <w:t xml:space="preserve">(Regular/Temporary/Seasonal): </w:t>
            </w:r>
          </w:p>
        </w:tc>
        <w:tc>
          <w:tcPr>
            <w:tcW w:w="4788" w:type="dxa"/>
          </w:tcPr>
          <w:p w:rsidR="0032668F" w:rsidRPr="00792B91" w:rsidRDefault="0032668F" w:rsidP="00350951">
            <w:pPr>
              <w:ind w:left="432"/>
              <w:rPr>
                <w:sz w:val="24"/>
                <w:szCs w:val="24"/>
              </w:rPr>
            </w:pPr>
          </w:p>
        </w:tc>
      </w:tr>
      <w:tr w:rsidR="000B64E4" w:rsidTr="0032668F">
        <w:tc>
          <w:tcPr>
            <w:tcW w:w="4788" w:type="dxa"/>
          </w:tcPr>
          <w:p w:rsidR="000B64E4" w:rsidRDefault="000B64E4" w:rsidP="003266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 Grade or Compensation:</w:t>
            </w:r>
          </w:p>
          <w:p w:rsidR="000B64E4" w:rsidRPr="00736D33" w:rsidRDefault="000B64E4" w:rsidP="00326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B64E4" w:rsidRDefault="000B64E4" w:rsidP="00321E62">
            <w:pPr>
              <w:ind w:left="432"/>
              <w:rPr>
                <w:sz w:val="24"/>
                <w:szCs w:val="24"/>
              </w:rPr>
            </w:pPr>
          </w:p>
        </w:tc>
      </w:tr>
      <w:tr w:rsidR="0032668F" w:rsidTr="0032668F">
        <w:tc>
          <w:tcPr>
            <w:tcW w:w="4788" w:type="dxa"/>
          </w:tcPr>
          <w:p w:rsidR="0032668F" w:rsidRDefault="0032668F" w:rsidP="0032668F">
            <w:pPr>
              <w:rPr>
                <w:sz w:val="24"/>
                <w:szCs w:val="24"/>
              </w:rPr>
            </w:pPr>
            <w:r w:rsidRPr="00736D33">
              <w:rPr>
                <w:sz w:val="24"/>
                <w:szCs w:val="24"/>
              </w:rPr>
              <w:t>10 or 12 month:</w:t>
            </w:r>
          </w:p>
          <w:p w:rsidR="000B64E4" w:rsidRPr="00736D33" w:rsidRDefault="000B64E4" w:rsidP="0032668F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321E62" w:rsidRPr="00792B91" w:rsidRDefault="00321E62" w:rsidP="000B64E4">
            <w:pPr>
              <w:ind w:left="432"/>
              <w:rPr>
                <w:sz w:val="24"/>
                <w:szCs w:val="24"/>
              </w:rPr>
            </w:pPr>
          </w:p>
        </w:tc>
      </w:tr>
    </w:tbl>
    <w:p w:rsidR="0032668F" w:rsidRDefault="0032668F" w:rsidP="0032668F">
      <w:pPr>
        <w:rPr>
          <w:b/>
          <w:sz w:val="32"/>
          <w:szCs w:val="32"/>
        </w:rPr>
      </w:pPr>
    </w:p>
    <w:sectPr w:rsidR="0032668F" w:rsidSect="0068493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A02" w:rsidRDefault="00E60A02" w:rsidP="004C5C33">
      <w:pPr>
        <w:spacing w:after="0" w:line="240" w:lineRule="auto"/>
      </w:pPr>
      <w:r>
        <w:separator/>
      </w:r>
    </w:p>
  </w:endnote>
  <w:endnote w:type="continuationSeparator" w:id="0">
    <w:p w:rsidR="00E60A02" w:rsidRDefault="00E60A02" w:rsidP="004C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02" w:rsidRPr="004C5C33" w:rsidRDefault="00E60A02">
    <w:pPr>
      <w:pStyle w:val="Footer"/>
      <w:rPr>
        <w:sz w:val="18"/>
        <w:szCs w:val="18"/>
      </w:rPr>
    </w:pPr>
    <w:r>
      <w:rPr>
        <w:sz w:val="18"/>
        <w:szCs w:val="18"/>
      </w:rPr>
      <w:t>Change Contact Information</w:t>
    </w:r>
    <w:r>
      <w:rPr>
        <w:sz w:val="18"/>
        <w:szCs w:val="18"/>
      </w:rPr>
      <w:tab/>
    </w:r>
    <w:r w:rsidR="00EA5A25">
      <w:rPr>
        <w:sz w:val="18"/>
        <w:szCs w:val="18"/>
      </w:rPr>
      <w:fldChar w:fldCharType="begin"/>
    </w:r>
    <w:r>
      <w:rPr>
        <w:sz w:val="18"/>
        <w:szCs w:val="18"/>
      </w:rPr>
      <w:instrText xml:space="preserve"> DATE \@ "M/d/yyyy" </w:instrText>
    </w:r>
    <w:r w:rsidR="00EA5A25">
      <w:rPr>
        <w:sz w:val="18"/>
        <w:szCs w:val="18"/>
      </w:rPr>
      <w:fldChar w:fldCharType="separate"/>
    </w:r>
    <w:r w:rsidR="004E5095">
      <w:rPr>
        <w:noProof/>
        <w:sz w:val="18"/>
        <w:szCs w:val="18"/>
      </w:rPr>
      <w:t>12/4/2015</w:t>
    </w:r>
    <w:r w:rsidR="00EA5A25">
      <w:rPr>
        <w:sz w:val="18"/>
        <w:szCs w:val="18"/>
      </w:rPr>
      <w:fldChar w:fldCharType="end"/>
    </w:r>
    <w:r w:rsidRPr="004C5C33">
      <w:rPr>
        <w:sz w:val="18"/>
        <w:szCs w:val="18"/>
      </w:rPr>
      <w:ptab w:relativeTo="margin" w:alignment="right" w:leader="none"/>
    </w:r>
    <w:r w:rsidR="00EA5A25" w:rsidRPr="004C5C33">
      <w:rPr>
        <w:sz w:val="18"/>
        <w:szCs w:val="18"/>
      </w:rPr>
      <w:fldChar w:fldCharType="begin"/>
    </w:r>
    <w:r w:rsidRPr="004C5C33">
      <w:rPr>
        <w:sz w:val="18"/>
        <w:szCs w:val="18"/>
      </w:rPr>
      <w:instrText xml:space="preserve"> PAGE   \* MERGEFORMAT </w:instrText>
    </w:r>
    <w:r w:rsidR="00EA5A25" w:rsidRPr="004C5C3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="00EA5A25" w:rsidRPr="004C5C33">
      <w:rPr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02" w:rsidRPr="004C5C33" w:rsidRDefault="000B64E4" w:rsidP="00684939">
    <w:pPr>
      <w:pStyle w:val="Footer"/>
      <w:rPr>
        <w:sz w:val="18"/>
        <w:szCs w:val="18"/>
      </w:rPr>
    </w:pPr>
    <w:r>
      <w:rPr>
        <w:sz w:val="18"/>
        <w:szCs w:val="18"/>
      </w:rPr>
      <w:t>Position Request Form</w:t>
    </w:r>
    <w:r w:rsidR="00E60A02">
      <w:rPr>
        <w:sz w:val="18"/>
        <w:szCs w:val="18"/>
      </w:rPr>
      <w:tab/>
    </w:r>
    <w:r w:rsidR="00E60A02" w:rsidRPr="004C5C33">
      <w:rPr>
        <w:sz w:val="18"/>
        <w:szCs w:val="18"/>
      </w:rPr>
      <w:ptab w:relativeTo="margin" w:alignment="right" w:leader="none"/>
    </w:r>
  </w:p>
  <w:p w:rsidR="00E60A02" w:rsidRDefault="00E60A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A02" w:rsidRDefault="00E60A02" w:rsidP="004C5C33">
      <w:pPr>
        <w:spacing w:after="0" w:line="240" w:lineRule="auto"/>
      </w:pPr>
      <w:r>
        <w:separator/>
      </w:r>
    </w:p>
  </w:footnote>
  <w:footnote w:type="continuationSeparator" w:id="0">
    <w:p w:rsidR="00E60A02" w:rsidRDefault="00E60A02" w:rsidP="004C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02" w:rsidRDefault="00E60A02" w:rsidP="00684939">
    <w:pPr>
      <w:pStyle w:val="Header"/>
      <w:jc w:val="right"/>
    </w:pPr>
    <w:r>
      <w:rPr>
        <w:rFonts w:eastAsiaTheme="majorEastAsia" w:cstheme="majorBidi"/>
        <w:b/>
        <w:sz w:val="32"/>
        <w:szCs w:val="32"/>
      </w:rPr>
      <w:t>Change Contact Information, cont.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A02" w:rsidRDefault="00E60A02" w:rsidP="00684939">
    <w:pPr>
      <w:pStyle w:val="Header"/>
      <w:pBdr>
        <w:bottom w:val="thickThinSmallGap" w:sz="24" w:space="1" w:color="622423" w:themeColor="accent2" w:themeShade="7F"/>
      </w:pBdr>
      <w:tabs>
        <w:tab w:val="left" w:pos="18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>
          <wp:extent cx="1428750" cy="782149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8214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eastAsiaTheme="majorEastAsia" w:cstheme="majorBidi"/>
        <w:b/>
        <w:sz w:val="32"/>
        <w:szCs w:val="32"/>
      </w:rPr>
      <w:t>Position Request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F0C"/>
    <w:multiLevelType w:val="hybridMultilevel"/>
    <w:tmpl w:val="C436F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03B7A"/>
    <w:multiLevelType w:val="hybridMultilevel"/>
    <w:tmpl w:val="D4C2C9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B3205D4"/>
    <w:multiLevelType w:val="hybridMultilevel"/>
    <w:tmpl w:val="85488EC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B087404"/>
    <w:multiLevelType w:val="hybridMultilevel"/>
    <w:tmpl w:val="54B6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1302E"/>
    <w:multiLevelType w:val="hybridMultilevel"/>
    <w:tmpl w:val="081802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82553"/>
    <w:multiLevelType w:val="hybridMultilevel"/>
    <w:tmpl w:val="54B62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4817">
      <o:colormenu v:ext="edit" fillcolor="none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0D25"/>
    <w:rsid w:val="000209F8"/>
    <w:rsid w:val="00023806"/>
    <w:rsid w:val="0003236A"/>
    <w:rsid w:val="00040666"/>
    <w:rsid w:val="00092D83"/>
    <w:rsid w:val="000B64E4"/>
    <w:rsid w:val="00116589"/>
    <w:rsid w:val="00154B58"/>
    <w:rsid w:val="001568FA"/>
    <w:rsid w:val="002444E2"/>
    <w:rsid w:val="00245BDD"/>
    <w:rsid w:val="00290277"/>
    <w:rsid w:val="00296B34"/>
    <w:rsid w:val="002A2FE1"/>
    <w:rsid w:val="002B1FDD"/>
    <w:rsid w:val="00321E62"/>
    <w:rsid w:val="00322E4C"/>
    <w:rsid w:val="0032668F"/>
    <w:rsid w:val="0033569D"/>
    <w:rsid w:val="00350951"/>
    <w:rsid w:val="003540D7"/>
    <w:rsid w:val="003C5C10"/>
    <w:rsid w:val="003D12C2"/>
    <w:rsid w:val="003D6C28"/>
    <w:rsid w:val="00421755"/>
    <w:rsid w:val="004457FE"/>
    <w:rsid w:val="0045640F"/>
    <w:rsid w:val="00476348"/>
    <w:rsid w:val="004C5C33"/>
    <w:rsid w:val="004E5095"/>
    <w:rsid w:val="00523D14"/>
    <w:rsid w:val="005531C9"/>
    <w:rsid w:val="00603C5D"/>
    <w:rsid w:val="006469A8"/>
    <w:rsid w:val="00670ECB"/>
    <w:rsid w:val="00684939"/>
    <w:rsid w:val="0071708D"/>
    <w:rsid w:val="00736D33"/>
    <w:rsid w:val="00740AD7"/>
    <w:rsid w:val="00792B91"/>
    <w:rsid w:val="007E5D84"/>
    <w:rsid w:val="00822464"/>
    <w:rsid w:val="008474B2"/>
    <w:rsid w:val="008B1B03"/>
    <w:rsid w:val="008C2815"/>
    <w:rsid w:val="00960508"/>
    <w:rsid w:val="00960D25"/>
    <w:rsid w:val="009B056C"/>
    <w:rsid w:val="009C39F5"/>
    <w:rsid w:val="009F6F51"/>
    <w:rsid w:val="00A9431E"/>
    <w:rsid w:val="00AB7105"/>
    <w:rsid w:val="00B00188"/>
    <w:rsid w:val="00B9511F"/>
    <w:rsid w:val="00C252C1"/>
    <w:rsid w:val="00CA54C0"/>
    <w:rsid w:val="00CC00F7"/>
    <w:rsid w:val="00CD160B"/>
    <w:rsid w:val="00CE6C49"/>
    <w:rsid w:val="00CF4D2F"/>
    <w:rsid w:val="00CF6036"/>
    <w:rsid w:val="00D46A8C"/>
    <w:rsid w:val="00D71301"/>
    <w:rsid w:val="00D73ED4"/>
    <w:rsid w:val="00D76482"/>
    <w:rsid w:val="00DD1515"/>
    <w:rsid w:val="00DE6DC3"/>
    <w:rsid w:val="00DE7355"/>
    <w:rsid w:val="00E1081A"/>
    <w:rsid w:val="00E60A02"/>
    <w:rsid w:val="00E9356B"/>
    <w:rsid w:val="00EA5A25"/>
    <w:rsid w:val="00F25C5F"/>
    <w:rsid w:val="00F7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o:colormenu v:ext="edit" fillcolor="none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6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33"/>
  </w:style>
  <w:style w:type="paragraph" w:styleId="Footer">
    <w:name w:val="footer"/>
    <w:basedOn w:val="Normal"/>
    <w:link w:val="FooterChar"/>
    <w:uiPriority w:val="99"/>
    <w:unhideWhenUsed/>
    <w:rsid w:val="004C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33"/>
  </w:style>
  <w:style w:type="paragraph" w:styleId="PlainText">
    <w:name w:val="Plain Text"/>
    <w:basedOn w:val="Normal"/>
    <w:link w:val="PlainTextChar"/>
    <w:uiPriority w:val="99"/>
    <w:unhideWhenUsed/>
    <w:rsid w:val="008C2815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rsid w:val="008C2815"/>
    <w:rPr>
      <w:rFonts w:ascii="Calibri" w:eastAsiaTheme="minorHAnsi" w:hAnsi="Calibri" w:cs="Times New Roman"/>
    </w:rPr>
  </w:style>
  <w:style w:type="table" w:styleId="TableGrid">
    <w:name w:val="Table Grid"/>
    <w:basedOn w:val="TableNormal"/>
    <w:uiPriority w:val="59"/>
    <w:rsid w:val="00326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0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5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C33"/>
  </w:style>
  <w:style w:type="paragraph" w:styleId="Footer">
    <w:name w:val="footer"/>
    <w:basedOn w:val="Normal"/>
    <w:link w:val="FooterChar"/>
    <w:uiPriority w:val="99"/>
    <w:unhideWhenUsed/>
    <w:rsid w:val="004C5C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C33"/>
  </w:style>
  <w:style w:type="paragraph" w:styleId="PlainText">
    <w:name w:val="Plain Text"/>
    <w:basedOn w:val="Normal"/>
    <w:link w:val="PlainTextChar"/>
    <w:uiPriority w:val="99"/>
    <w:semiHidden/>
    <w:unhideWhenUsed/>
    <w:rsid w:val="008C2815"/>
    <w:pPr>
      <w:spacing w:after="0" w:line="240" w:lineRule="auto"/>
    </w:pPr>
    <w:rPr>
      <w:rFonts w:ascii="Calibri" w:eastAsiaTheme="minorHAns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2815"/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jpropert</dc:creator>
  <cp:lastModifiedBy>jpropert</cp:lastModifiedBy>
  <cp:revision>2</cp:revision>
  <cp:lastPrinted>2015-12-02T16:32:00Z</cp:lastPrinted>
  <dcterms:created xsi:type="dcterms:W3CDTF">2015-12-05T00:15:00Z</dcterms:created>
  <dcterms:modified xsi:type="dcterms:W3CDTF">2015-12-05T00:15:00Z</dcterms:modified>
</cp:coreProperties>
</file>